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2263"/>
        <w:gridCol w:w="7365"/>
      </w:tblGrid>
      <w:tr w:rsidR="001734A0" w14:paraId="661366DD" w14:textId="77777777" w:rsidTr="001734A0">
        <w:tc>
          <w:tcPr>
            <w:tcW w:w="2263" w:type="dxa"/>
          </w:tcPr>
          <w:p w14:paraId="20229FE5" w14:textId="1DD6818A" w:rsidR="001734A0" w:rsidRDefault="001734A0" w:rsidP="001734A0">
            <w:pPr>
              <w:pStyle w:val="TableText"/>
            </w:pPr>
            <w:r>
              <w:t>Name of Applicant</w:t>
            </w:r>
          </w:p>
        </w:tc>
        <w:tc>
          <w:tcPr>
            <w:tcW w:w="7365" w:type="dxa"/>
          </w:tcPr>
          <w:p w14:paraId="6B5CE6E9" w14:textId="77777777" w:rsidR="001734A0" w:rsidRDefault="001734A0" w:rsidP="001734A0">
            <w:pPr>
              <w:pStyle w:val="TableText"/>
            </w:pPr>
          </w:p>
        </w:tc>
      </w:tr>
      <w:tr w:rsidR="001734A0" w14:paraId="288E5911" w14:textId="77777777" w:rsidTr="001734A0">
        <w:tc>
          <w:tcPr>
            <w:tcW w:w="2263" w:type="dxa"/>
          </w:tcPr>
          <w:p w14:paraId="115E0D9F" w14:textId="00508C8F" w:rsidR="001734A0" w:rsidRDefault="001734A0" w:rsidP="001734A0">
            <w:pPr>
              <w:pStyle w:val="TableText"/>
            </w:pPr>
            <w:r>
              <w:t>Role</w:t>
            </w:r>
          </w:p>
        </w:tc>
        <w:tc>
          <w:tcPr>
            <w:tcW w:w="7365" w:type="dxa"/>
          </w:tcPr>
          <w:p w14:paraId="603D3E5D" w14:textId="77777777" w:rsidR="001734A0" w:rsidRDefault="001734A0" w:rsidP="001734A0">
            <w:pPr>
              <w:pStyle w:val="TableText"/>
            </w:pPr>
          </w:p>
        </w:tc>
      </w:tr>
      <w:tr w:rsidR="001734A0" w14:paraId="40CE176B" w14:textId="77777777" w:rsidTr="001734A0">
        <w:tc>
          <w:tcPr>
            <w:tcW w:w="2263" w:type="dxa"/>
          </w:tcPr>
          <w:p w14:paraId="04487D7C" w14:textId="6648580F" w:rsidR="001734A0" w:rsidRDefault="001734A0" w:rsidP="001734A0">
            <w:pPr>
              <w:pStyle w:val="TableText"/>
            </w:pPr>
            <w:r>
              <w:t>Organisation</w:t>
            </w:r>
          </w:p>
        </w:tc>
        <w:tc>
          <w:tcPr>
            <w:tcW w:w="7365" w:type="dxa"/>
          </w:tcPr>
          <w:p w14:paraId="6C02C1B4" w14:textId="77777777" w:rsidR="001734A0" w:rsidRDefault="001734A0" w:rsidP="001734A0">
            <w:pPr>
              <w:pStyle w:val="TableText"/>
            </w:pPr>
          </w:p>
        </w:tc>
      </w:tr>
      <w:tr w:rsidR="001734A0" w14:paraId="0F99435A" w14:textId="77777777" w:rsidTr="001734A0">
        <w:tc>
          <w:tcPr>
            <w:tcW w:w="2263" w:type="dxa"/>
          </w:tcPr>
          <w:p w14:paraId="77FBAE80" w14:textId="17A7E311" w:rsidR="001734A0" w:rsidRDefault="001734A0" w:rsidP="001734A0">
            <w:pPr>
              <w:pStyle w:val="TableText"/>
            </w:pPr>
            <w:r>
              <w:t>Address</w:t>
            </w:r>
          </w:p>
        </w:tc>
        <w:tc>
          <w:tcPr>
            <w:tcW w:w="7365" w:type="dxa"/>
          </w:tcPr>
          <w:p w14:paraId="0D624FBA" w14:textId="77777777" w:rsidR="001734A0" w:rsidRDefault="001734A0" w:rsidP="001734A0">
            <w:pPr>
              <w:pStyle w:val="TableText"/>
            </w:pPr>
          </w:p>
        </w:tc>
      </w:tr>
    </w:tbl>
    <w:p w14:paraId="60EC4CCE" w14:textId="77777777" w:rsidR="001734A0" w:rsidRDefault="001734A0" w:rsidP="001734A0"/>
    <w:p w14:paraId="79D1598F" w14:textId="44C35460" w:rsidR="001734A0" w:rsidRPr="001734A0" w:rsidRDefault="001734A0" w:rsidP="001734A0">
      <w:r w:rsidRPr="001734A0">
        <w:rPr>
          <w:rFonts w:hint="cs"/>
        </w:rPr>
        <w:t>I</w:t>
      </w:r>
      <w:r>
        <w:t xml:space="preserve"> </w:t>
      </w:r>
      <w:r w:rsidRPr="001734A0">
        <w:rPr>
          <w:rFonts w:hint="cs"/>
        </w:rPr>
        <w:t xml:space="preserve">am applying for use of data from the Australia and New Zealand Fragility Fracture Registry for the </w:t>
      </w:r>
      <w:r w:rsidRPr="001734A0">
        <w:rPr>
          <w:rFonts w:hint="cs"/>
          <w:b/>
          <w:bCs/>
          <w:highlight w:val="yellow"/>
        </w:rPr>
        <w:t>[Project Title]</w:t>
      </w:r>
      <w:r w:rsidRPr="001734A0">
        <w:rPr>
          <w:rFonts w:hint="cs"/>
        </w:rPr>
        <w:t xml:space="preserve"> project.</w:t>
      </w:r>
    </w:p>
    <w:p w14:paraId="6F65CE50" w14:textId="77777777" w:rsidR="001734A0" w:rsidRPr="001734A0" w:rsidRDefault="001734A0" w:rsidP="001734A0">
      <w:pPr>
        <w:rPr>
          <w:rFonts w:hint="cs"/>
        </w:rPr>
      </w:pPr>
    </w:p>
    <w:p w14:paraId="2FA8D91C" w14:textId="77777777" w:rsidR="001734A0" w:rsidRPr="001734A0" w:rsidRDefault="001734A0" w:rsidP="001734A0">
      <w:pPr>
        <w:rPr>
          <w:rFonts w:hint="cs"/>
        </w:rPr>
      </w:pPr>
      <w:r w:rsidRPr="001734A0">
        <w:rPr>
          <w:rFonts w:hint="cs"/>
        </w:rPr>
        <w:t>I recognise and accept as my responsibility the following obligations regarding the confidentiality of the information which has been provided to me by the Australia and New Zealand Fragility Fracture Registry.</w:t>
      </w:r>
    </w:p>
    <w:p w14:paraId="7B9DDF5C" w14:textId="77777777" w:rsidR="001734A0" w:rsidRPr="001734A0" w:rsidRDefault="001734A0" w:rsidP="001734A0">
      <w:pPr>
        <w:rPr>
          <w:rFonts w:hint="cs"/>
        </w:rPr>
      </w:pPr>
    </w:p>
    <w:p w14:paraId="728EC49B" w14:textId="77777777" w:rsidR="001734A0" w:rsidRPr="001734A0" w:rsidRDefault="001734A0" w:rsidP="001734A0">
      <w:pPr>
        <w:rPr>
          <w:rFonts w:hint="cs"/>
        </w:rPr>
      </w:pPr>
      <w:r w:rsidRPr="001734A0">
        <w:rPr>
          <w:rFonts w:hint="cs"/>
        </w:rPr>
        <w:t>If approval is granted, the project will be undertaken in accordance with the approved application and other relevant laws, regulations, and guidelines. I understand that, in receiving data of the Australia and New Zealand Fragility Fracture Registry for the project, I will have access to confidential data, which includes personal and health information in respect of individual persons. I undertake strictly to preserve the confidentiality of these data and understand that the disclosure of information may constitute an offence.</w:t>
      </w:r>
    </w:p>
    <w:p w14:paraId="6A1955A2" w14:textId="77777777" w:rsidR="001734A0" w:rsidRPr="001734A0" w:rsidRDefault="001734A0" w:rsidP="001734A0">
      <w:pPr>
        <w:rPr>
          <w:rFonts w:hint="cs"/>
        </w:rPr>
      </w:pPr>
    </w:p>
    <w:p w14:paraId="68F71445" w14:textId="77777777" w:rsidR="001734A0" w:rsidRPr="001734A0" w:rsidRDefault="001734A0" w:rsidP="001734A0">
      <w:pPr>
        <w:rPr>
          <w:rFonts w:hint="cs"/>
        </w:rPr>
      </w:pPr>
      <w:r w:rsidRPr="001734A0">
        <w:rPr>
          <w:rFonts w:hint="cs"/>
        </w:rPr>
        <w:t xml:space="preserve">I understand that I must comply with the conditions described in the approval. I will not use data collected for the purpose of this project for any other purpose or supply it to any third party not specified in this proposal, without the approval of the ANZFFR Steering Committee. I will not attempt to re-identify data provided to me. </w:t>
      </w:r>
    </w:p>
    <w:p w14:paraId="69D194E6" w14:textId="77777777" w:rsidR="001734A0" w:rsidRPr="001734A0" w:rsidRDefault="001734A0" w:rsidP="001734A0">
      <w:pPr>
        <w:rPr>
          <w:rFonts w:hint="cs"/>
        </w:rPr>
      </w:pPr>
    </w:p>
    <w:p w14:paraId="284A22BC" w14:textId="1C30EA77" w:rsidR="001734A0" w:rsidRPr="001734A0" w:rsidRDefault="001734A0" w:rsidP="001734A0">
      <w:pPr>
        <w:rPr>
          <w:rFonts w:hint="cs"/>
        </w:rPr>
      </w:pPr>
      <w:r w:rsidRPr="001734A0">
        <w:rPr>
          <w:rFonts w:hint="cs"/>
        </w:rPr>
        <w:t>I agree to ensure that all members of the research team (</w:t>
      </w:r>
      <w:r>
        <w:t>p</w:t>
      </w:r>
      <w:r w:rsidRPr="001734A0">
        <w:rPr>
          <w:rFonts w:hint="cs"/>
        </w:rPr>
        <w:t xml:space="preserve">rincipal investigators/researchers, </w:t>
      </w:r>
      <w:r>
        <w:t>a</w:t>
      </w:r>
      <w:r w:rsidRPr="001734A0">
        <w:rPr>
          <w:rFonts w:hint="cs"/>
        </w:rPr>
        <w:t>ssociate investigators/researchers, and other personnel) working on the above project are aware of the provisions of this agreement and the need for them to comply. I further agree that any report or publication that is derived from the data will present information in an aggregate form only and that no personal information, or personal health information, will be included in any report.</w:t>
      </w:r>
    </w:p>
    <w:p w14:paraId="3F233E58" w14:textId="77777777" w:rsidR="001734A0" w:rsidRPr="001734A0" w:rsidRDefault="001734A0" w:rsidP="001734A0">
      <w:pPr>
        <w:rPr>
          <w:rFonts w:hint="cs"/>
        </w:rPr>
      </w:pPr>
    </w:p>
    <w:p w14:paraId="7A57CA99" w14:textId="2E8E76F7" w:rsidR="001734A0" w:rsidRPr="001734A0" w:rsidRDefault="001734A0" w:rsidP="001734A0">
      <w:pPr>
        <w:pStyle w:val="Heading3"/>
        <w:rPr>
          <w:rFonts w:hint="cs"/>
        </w:rPr>
      </w:pPr>
      <w:r w:rsidRPr="001734A0">
        <w:rPr>
          <w:rFonts w:hint="cs"/>
        </w:rPr>
        <w:t xml:space="preserve">Signature of Applicant: </w:t>
      </w:r>
    </w:p>
    <w:p w14:paraId="6264391B" w14:textId="2A76A9E3" w:rsidR="001734A0" w:rsidRPr="001734A0" w:rsidRDefault="001734A0" w:rsidP="001734A0">
      <w:pPr>
        <w:pStyle w:val="Heading3"/>
        <w:rPr>
          <w:rFonts w:hint="cs"/>
        </w:rPr>
      </w:pPr>
      <w:r w:rsidRPr="001734A0">
        <w:rPr>
          <w:rFonts w:hint="cs"/>
        </w:rPr>
        <w:t>Date:</w:t>
      </w:r>
      <w:r w:rsidRPr="001734A0">
        <w:rPr>
          <w:rFonts w:hint="cs"/>
        </w:rPr>
        <w:tab/>
      </w:r>
    </w:p>
    <w:p w14:paraId="15299ABE" w14:textId="6D880048" w:rsidR="00B709D5" w:rsidRPr="008231EA" w:rsidRDefault="00B709D5" w:rsidP="008231EA"/>
    <w:sectPr w:rsidR="00B709D5" w:rsidRPr="008231EA" w:rsidSect="00105538">
      <w:headerReference w:type="default" r:id="rId8"/>
      <w:footerReference w:type="default" r:id="rId9"/>
      <w:headerReference w:type="first" r:id="rId10"/>
      <w:footerReference w:type="first" r:id="rId11"/>
      <w:pgSz w:w="11906" w:h="16838"/>
      <w:pgMar w:top="2127" w:right="1134" w:bottom="1418" w:left="1134" w:header="0"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FE09F" w14:textId="77777777" w:rsidR="005B2653" w:rsidRDefault="005B2653">
      <w:pPr>
        <w:spacing w:line="240" w:lineRule="auto"/>
      </w:pPr>
      <w:r>
        <w:separator/>
      </w:r>
    </w:p>
  </w:endnote>
  <w:endnote w:type="continuationSeparator" w:id="0">
    <w:p w14:paraId="18EF81BA" w14:textId="77777777" w:rsidR="005B2653" w:rsidRDefault="005B26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84A3874-499B-4D36-BC3C-49920C99E7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2" w:fontKey="{851A9B7F-854B-4871-A5B8-EC35E252A051}"/>
    <w:embedBold r:id="rId3" w:fontKey="{D8A5D229-1EDC-4744-BF67-5D6687AC0B11}"/>
    <w:embedItalic r:id="rId4" w:fontKey="{C648F487-1F5C-4D9C-9D98-08DAA5C6EAC5}"/>
  </w:font>
  <w:font w:name="Tahoma">
    <w:panose1 w:val="020B0604030504040204"/>
    <w:charset w:val="00"/>
    <w:family w:val="swiss"/>
    <w:pitch w:val="variable"/>
    <w:sig w:usb0="E1002EFF" w:usb1="C000605B" w:usb2="00000029" w:usb3="00000000" w:csb0="000101FF" w:csb1="00000000"/>
    <w:embedRegular r:id="rId5" w:fontKey="{50F3A7B0-7508-4479-A8A6-1FBFFE2BDF83}"/>
  </w:font>
  <w:font w:name="Calibri">
    <w:panose1 w:val="020F0502020204030204"/>
    <w:charset w:val="00"/>
    <w:family w:val="swiss"/>
    <w:pitch w:val="variable"/>
    <w:sig w:usb0="E4002EFF" w:usb1="C200247B" w:usb2="00000009" w:usb3="00000000" w:csb0="000001FF" w:csb1="00000000"/>
    <w:embedRegular r:id="rId6" w:fontKey="{4CEB9032-8362-4EFB-AF0D-35E893994B52}"/>
    <w:embedBold r:id="rId7" w:fontKey="{28496155-CA71-4304-A7F4-86B8F9CE5ACF}"/>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CDF344DB-EDFA-4864-9310-8AE2C17748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1E01" w14:textId="147E7F67" w:rsidR="00425D50" w:rsidRPr="00B72B80" w:rsidRDefault="001734A0" w:rsidP="00702B70">
    <w:pPr>
      <w:pBdr>
        <w:top w:val="nil"/>
        <w:left w:val="nil"/>
        <w:bottom w:val="nil"/>
        <w:right w:val="nil"/>
        <w:between w:val="nil"/>
      </w:pBdr>
      <w:tabs>
        <w:tab w:val="left" w:pos="630"/>
        <w:tab w:val="center" w:pos="4513"/>
        <w:tab w:val="right" w:pos="9026"/>
        <w:tab w:val="right" w:pos="10204"/>
      </w:tabs>
      <w:rPr>
        <w:color w:val="000000"/>
        <w:sz w:val="20"/>
        <w:szCs w:val="20"/>
      </w:rPr>
    </w:pPr>
    <w:r>
      <w:rPr>
        <w:color w:val="000000"/>
        <w:sz w:val="20"/>
        <w:szCs w:val="20"/>
      </w:rPr>
      <w:t>ANZFFR Confidentiality Agreement:</w:t>
    </w:r>
    <w:r w:rsidR="00702B70" w:rsidRPr="00B72B80">
      <w:rPr>
        <w:color w:val="000000"/>
        <w:sz w:val="20"/>
        <w:szCs w:val="20"/>
      </w:rPr>
      <w:t xml:space="preserve"> Version 1.</w:t>
    </w:r>
    <w:r>
      <w:rPr>
        <w:color w:val="000000"/>
        <w:sz w:val="20"/>
        <w:szCs w:val="20"/>
      </w:rPr>
      <w:t>1</w:t>
    </w:r>
    <w:r w:rsidR="00702B70" w:rsidRPr="00B72B80">
      <w:rPr>
        <w:color w:val="000000"/>
        <w:sz w:val="20"/>
        <w:szCs w:val="20"/>
      </w:rPr>
      <w:t>, June 2025</w:t>
    </w:r>
  </w:p>
  <w:p w14:paraId="37418444" w14:textId="7FFC11E4" w:rsidR="005942B0" w:rsidRPr="00B72B80" w:rsidRDefault="00425D50" w:rsidP="00B72B80">
    <w:pPr>
      <w:pBdr>
        <w:top w:val="nil"/>
        <w:left w:val="nil"/>
        <w:bottom w:val="nil"/>
        <w:right w:val="nil"/>
        <w:between w:val="nil"/>
      </w:pBdr>
      <w:tabs>
        <w:tab w:val="left" w:pos="630"/>
        <w:tab w:val="left" w:pos="3629"/>
        <w:tab w:val="center" w:pos="4513"/>
        <w:tab w:val="right" w:pos="9026"/>
        <w:tab w:val="right" w:pos="10204"/>
      </w:tabs>
      <w:rPr>
        <w:color w:val="000000"/>
        <w:sz w:val="20"/>
        <w:szCs w:val="20"/>
      </w:rPr>
    </w:pPr>
    <w:hyperlink r:id="rId1" w:history="1">
      <w:r w:rsidRPr="00B72B80">
        <w:rPr>
          <w:rStyle w:val="Hyperlink"/>
          <w:sz w:val="20"/>
          <w:szCs w:val="20"/>
        </w:rPr>
        <w:t>FFRManager@osteoporosis.org.nz</w:t>
      </w:r>
    </w:hyperlink>
    <w:r w:rsidRPr="00B72B80">
      <w:rPr>
        <w:color w:val="000000"/>
        <w:sz w:val="20"/>
        <w:szCs w:val="20"/>
      </w:rPr>
      <w:t xml:space="preserve"> </w:t>
    </w:r>
    <w:r w:rsidR="00702B70" w:rsidRPr="00B72B80">
      <w:rPr>
        <w:color w:val="000000"/>
        <w:sz w:val="20"/>
        <w:szCs w:val="20"/>
      </w:rPr>
      <w:tab/>
    </w:r>
    <w:r w:rsidR="00B72B80" w:rsidRPr="00B72B80">
      <w:rPr>
        <w:color w:val="000000"/>
        <w:sz w:val="20"/>
        <w:szCs w:val="20"/>
      </w:rPr>
      <w:tab/>
    </w:r>
    <w:r w:rsidR="00702B70" w:rsidRPr="00B72B80">
      <w:rPr>
        <w:color w:val="000000"/>
        <w:sz w:val="20"/>
        <w:szCs w:val="20"/>
      </w:rPr>
      <w:tab/>
    </w:r>
    <w:r w:rsidR="00702B70" w:rsidRPr="00B72B80">
      <w:rPr>
        <w:color w:val="000000"/>
        <w:sz w:val="20"/>
        <w:szCs w:val="20"/>
      </w:rPr>
      <w:tab/>
    </w:r>
    <w:r w:rsidRPr="00B72B80">
      <w:rPr>
        <w:color w:val="000000"/>
        <w:sz w:val="20"/>
        <w:szCs w:val="20"/>
      </w:rPr>
      <w:fldChar w:fldCharType="begin"/>
    </w:r>
    <w:r w:rsidRPr="00B72B80">
      <w:rPr>
        <w:color w:val="000000"/>
        <w:sz w:val="20"/>
        <w:szCs w:val="20"/>
      </w:rPr>
      <w:instrText>PAGE</w:instrText>
    </w:r>
    <w:r w:rsidRPr="00B72B80">
      <w:rPr>
        <w:color w:val="000000"/>
        <w:sz w:val="20"/>
        <w:szCs w:val="20"/>
      </w:rPr>
      <w:fldChar w:fldCharType="separate"/>
    </w:r>
    <w:r w:rsidR="00855F4A" w:rsidRPr="00B72B80">
      <w:rPr>
        <w:noProof/>
        <w:color w:val="000000"/>
        <w:sz w:val="20"/>
        <w:szCs w:val="20"/>
      </w:rPr>
      <w:t>1</w:t>
    </w:r>
    <w:r w:rsidRPr="00B72B80">
      <w:rPr>
        <w:color w:val="000000"/>
        <w:sz w:val="20"/>
        <w:szCs w:val="20"/>
      </w:rPr>
      <w:fldChar w:fldCharType="end"/>
    </w:r>
  </w:p>
  <w:p w14:paraId="677BF732" w14:textId="73E276D3" w:rsidR="005942B0" w:rsidRPr="00B72B80" w:rsidRDefault="00702B70" w:rsidP="00702B70">
    <w:pPr>
      <w:pBdr>
        <w:top w:val="nil"/>
        <w:left w:val="nil"/>
        <w:bottom w:val="nil"/>
        <w:right w:val="nil"/>
        <w:between w:val="nil"/>
      </w:pBdr>
      <w:tabs>
        <w:tab w:val="left" w:pos="6180"/>
      </w:tabs>
      <w:rPr>
        <w:color w:val="000000"/>
        <w:sz w:val="20"/>
        <w:szCs w:val="20"/>
      </w:rPr>
    </w:pPr>
    <w:r w:rsidRPr="00B72B80">
      <w:rPr>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903E" w14:textId="77777777" w:rsidR="005942B0" w:rsidRDefault="005942B0">
    <w:pPr>
      <w:widowControl w:val="0"/>
      <w:pBdr>
        <w:top w:val="nil"/>
        <w:left w:val="nil"/>
        <w:bottom w:val="nil"/>
        <w:right w:val="nil"/>
        <w:between w:val="nil"/>
      </w:pBdr>
      <w:rPr>
        <w:rFonts w:ascii="Arial" w:hAnsi="Arial"/>
        <w:color w:val="000000"/>
      </w:rPr>
    </w:pPr>
  </w:p>
  <w:p w14:paraId="3A369D59" w14:textId="77777777" w:rsidR="005942B0" w:rsidRDefault="005942B0">
    <w:pPr>
      <w:pBdr>
        <w:top w:val="nil"/>
        <w:left w:val="nil"/>
        <w:bottom w:val="nil"/>
        <w:right w:val="nil"/>
        <w:between w:val="nil"/>
      </w:pBdr>
      <w:tabs>
        <w:tab w:val="center" w:pos="4513"/>
        <w:tab w:val="right" w:pos="9026"/>
      </w:tabs>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B4DEF" w14:textId="77777777" w:rsidR="005B2653" w:rsidRDefault="005B2653">
      <w:pPr>
        <w:spacing w:line="240" w:lineRule="auto"/>
      </w:pPr>
      <w:r>
        <w:separator/>
      </w:r>
    </w:p>
  </w:footnote>
  <w:footnote w:type="continuationSeparator" w:id="0">
    <w:p w14:paraId="721389DB" w14:textId="77777777" w:rsidR="005B2653" w:rsidRDefault="005B26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2835"/>
    </w:tblGrid>
    <w:tr w:rsidR="007239B1" w14:paraId="0F1DCD96" w14:textId="77777777" w:rsidTr="007239B1">
      <w:trPr>
        <w:trHeight w:val="142"/>
      </w:trPr>
      <w:tc>
        <w:tcPr>
          <w:tcW w:w="9072" w:type="dxa"/>
          <w:shd w:val="clear" w:color="auto" w:fill="092746" w:themeFill="text2"/>
          <w:vAlign w:val="center"/>
        </w:tcPr>
        <w:p w14:paraId="4F52C0F9" w14:textId="77777777" w:rsidR="007239B1" w:rsidRPr="007239B1" w:rsidRDefault="007239B1" w:rsidP="00105538">
          <w:pPr>
            <w:pBdr>
              <w:top w:val="nil"/>
              <w:left w:val="nil"/>
              <w:bottom w:val="nil"/>
              <w:right w:val="nil"/>
              <w:between w:val="nil"/>
            </w:pBdr>
            <w:shd w:val="clear" w:color="auto" w:fill="092746" w:themeFill="text2"/>
            <w:tabs>
              <w:tab w:val="center" w:pos="4513"/>
              <w:tab w:val="right" w:pos="9026"/>
            </w:tabs>
            <w:ind w:left="993" w:right="945"/>
            <w:rPr>
              <w:b/>
              <w:bCs/>
              <w:color w:val="FFFFFF" w:themeColor="background1"/>
              <w:sz w:val="16"/>
              <w:szCs w:val="16"/>
            </w:rPr>
          </w:pPr>
        </w:p>
      </w:tc>
      <w:tc>
        <w:tcPr>
          <w:tcW w:w="2835" w:type="dxa"/>
          <w:shd w:val="clear" w:color="auto" w:fill="092746" w:themeFill="text2"/>
          <w:vAlign w:val="center"/>
        </w:tcPr>
        <w:p w14:paraId="34C1EFEB" w14:textId="77777777" w:rsidR="007239B1" w:rsidRPr="007239B1" w:rsidRDefault="007239B1" w:rsidP="00105538">
          <w:pPr>
            <w:tabs>
              <w:tab w:val="center" w:pos="4513"/>
              <w:tab w:val="right" w:pos="9026"/>
            </w:tabs>
            <w:spacing w:line="240" w:lineRule="auto"/>
            <w:rPr>
              <w:noProof/>
              <w:sz w:val="16"/>
              <w:szCs w:val="16"/>
            </w:rPr>
          </w:pPr>
        </w:p>
      </w:tc>
    </w:tr>
    <w:tr w:rsidR="00105538" w14:paraId="79A81733" w14:textId="77777777" w:rsidTr="00105538">
      <w:trPr>
        <w:trHeight w:val="2127"/>
      </w:trPr>
      <w:tc>
        <w:tcPr>
          <w:tcW w:w="9072" w:type="dxa"/>
          <w:shd w:val="clear" w:color="auto" w:fill="092746" w:themeFill="text2"/>
          <w:vAlign w:val="center"/>
        </w:tcPr>
        <w:p w14:paraId="27B405C1" w14:textId="4816C8AC" w:rsidR="00105538" w:rsidRPr="00105538" w:rsidRDefault="00105538" w:rsidP="00105538">
          <w:pPr>
            <w:pBdr>
              <w:top w:val="nil"/>
              <w:left w:val="nil"/>
              <w:bottom w:val="nil"/>
              <w:right w:val="nil"/>
              <w:between w:val="nil"/>
            </w:pBdr>
            <w:shd w:val="clear" w:color="auto" w:fill="092746" w:themeFill="text2"/>
            <w:tabs>
              <w:tab w:val="center" w:pos="4513"/>
              <w:tab w:val="right" w:pos="9026"/>
            </w:tabs>
            <w:ind w:left="993" w:right="945"/>
            <w:rPr>
              <w:b/>
              <w:bCs/>
              <w:color w:val="FFFFFF" w:themeColor="background1"/>
              <w:sz w:val="44"/>
              <w:szCs w:val="44"/>
            </w:rPr>
          </w:pPr>
          <w:r w:rsidRPr="008231EA">
            <w:rPr>
              <w:b/>
              <w:bCs/>
              <w:color w:val="FFFFFF" w:themeColor="background1"/>
              <w:sz w:val="40"/>
              <w:szCs w:val="40"/>
            </w:rPr>
            <w:t xml:space="preserve">ANZFFR </w:t>
          </w:r>
          <w:r w:rsidR="008231EA" w:rsidRPr="008231EA">
            <w:rPr>
              <w:b/>
              <w:bCs/>
              <w:color w:val="FFFFFF" w:themeColor="background1"/>
              <w:sz w:val="40"/>
              <w:szCs w:val="40"/>
            </w:rPr>
            <w:t>Confidentiality Agreement</w:t>
          </w:r>
        </w:p>
      </w:tc>
      <w:tc>
        <w:tcPr>
          <w:tcW w:w="2835" w:type="dxa"/>
          <w:shd w:val="clear" w:color="auto" w:fill="092746" w:themeFill="text2"/>
          <w:vAlign w:val="center"/>
        </w:tcPr>
        <w:p w14:paraId="404D89B1" w14:textId="09F28D45" w:rsidR="00105538" w:rsidRDefault="00105538" w:rsidP="00105538">
          <w:pPr>
            <w:tabs>
              <w:tab w:val="center" w:pos="4513"/>
              <w:tab w:val="right" w:pos="9026"/>
            </w:tabs>
            <w:spacing w:line="240" w:lineRule="auto"/>
            <w:rPr>
              <w:color w:val="00ADF0" w:themeColor="accent6"/>
              <w:sz w:val="28"/>
              <w:szCs w:val="28"/>
            </w:rPr>
          </w:pPr>
          <w:r>
            <w:rPr>
              <w:noProof/>
            </w:rPr>
            <w:drawing>
              <wp:inline distT="0" distB="0" distL="0" distR="0" wp14:anchorId="39224A23" wp14:editId="7382F1C9">
                <wp:extent cx="979200" cy="979200"/>
                <wp:effectExtent l="0" t="0" r="0" b="0"/>
                <wp:docPr id="1536499921"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71079" name="Picture 4" descr="A blue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9200" cy="979200"/>
                        </a:xfrm>
                        <a:prstGeom prst="rect">
                          <a:avLst/>
                        </a:prstGeom>
                      </pic:spPr>
                    </pic:pic>
                  </a:graphicData>
                </a:graphic>
              </wp:inline>
            </w:drawing>
          </w:r>
        </w:p>
      </w:tc>
    </w:tr>
  </w:tbl>
  <w:p w14:paraId="4DB21903" w14:textId="53DF408F" w:rsidR="00702B70" w:rsidRPr="00105538" w:rsidRDefault="00702B70" w:rsidP="00105538">
    <w:pPr>
      <w:pBdr>
        <w:top w:val="nil"/>
        <w:left w:val="nil"/>
        <w:bottom w:val="nil"/>
        <w:right w:val="nil"/>
        <w:between w:val="nil"/>
      </w:pBdr>
      <w:tabs>
        <w:tab w:val="center" w:pos="4513"/>
        <w:tab w:val="right" w:pos="9026"/>
      </w:tabs>
      <w:rPr>
        <w:color w:val="00ADF0" w:themeColor="accent6"/>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7DBB" w14:textId="77777777" w:rsidR="005942B0" w:rsidRDefault="00000000">
    <w:pPr>
      <w:tabs>
        <w:tab w:val="center" w:pos="4513"/>
        <w:tab w:val="right" w:pos="9026"/>
      </w:tabs>
      <w:spacing w:line="240" w:lineRule="auto"/>
      <w:ind w:left="450"/>
      <w:rPr>
        <w:color w:val="2F5496"/>
        <w:sz w:val="28"/>
        <w:szCs w:val="28"/>
      </w:rPr>
    </w:pPr>
    <w:r>
      <w:rPr>
        <w:noProof/>
      </w:rPr>
      <w:drawing>
        <wp:anchor distT="114300" distB="114300" distL="114300" distR="114300" simplePos="0" relativeHeight="251659264" behindDoc="0" locked="0" layoutInCell="1" hidden="0" allowOverlap="1" wp14:anchorId="3332AB2A" wp14:editId="39DD4BC7">
          <wp:simplePos x="0" y="0"/>
          <wp:positionH relativeFrom="column">
            <wp:posOffset>4905375</wp:posOffset>
          </wp:positionH>
          <wp:positionV relativeFrom="paragraph">
            <wp:posOffset>-209549</wp:posOffset>
          </wp:positionV>
          <wp:extent cx="1344938" cy="1450193"/>
          <wp:effectExtent l="0" t="0" r="0" b="0"/>
          <wp:wrapSquare wrapText="bothSides" distT="114300" distB="114300" distL="114300" distR="114300"/>
          <wp:docPr id="16089953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44938" cy="1450193"/>
                  </a:xfrm>
                  <a:prstGeom prst="rect">
                    <a:avLst/>
                  </a:prstGeom>
                  <a:ln/>
                </pic:spPr>
              </pic:pic>
            </a:graphicData>
          </a:graphic>
        </wp:anchor>
      </w:drawing>
    </w:r>
  </w:p>
  <w:p w14:paraId="47D01872" w14:textId="77777777" w:rsidR="005942B0" w:rsidRDefault="005942B0">
    <w:pPr>
      <w:tabs>
        <w:tab w:val="center" w:pos="4513"/>
        <w:tab w:val="right" w:pos="9026"/>
      </w:tabs>
      <w:spacing w:line="240" w:lineRule="auto"/>
      <w:ind w:left="540"/>
      <w:rPr>
        <w:color w:val="2F5496"/>
        <w:sz w:val="28"/>
        <w:szCs w:val="28"/>
      </w:rPr>
    </w:pPr>
  </w:p>
  <w:p w14:paraId="15469905" w14:textId="77777777" w:rsidR="005942B0" w:rsidRDefault="00000000">
    <w:pPr>
      <w:tabs>
        <w:tab w:val="center" w:pos="4513"/>
        <w:tab w:val="right" w:pos="9026"/>
      </w:tabs>
      <w:spacing w:line="240" w:lineRule="auto"/>
      <w:ind w:left="540"/>
      <w:rPr>
        <w:color w:val="2F5496"/>
        <w:sz w:val="28"/>
        <w:szCs w:val="28"/>
      </w:rPr>
    </w:pPr>
    <w:r>
      <w:rPr>
        <w:color w:val="2F5496"/>
        <w:sz w:val="28"/>
        <w:szCs w:val="28"/>
      </w:rPr>
      <w:t xml:space="preserve">Fragility Fracture Registry Implementation </w:t>
    </w:r>
  </w:p>
  <w:p w14:paraId="506912DB" w14:textId="77777777" w:rsidR="005942B0" w:rsidRDefault="00000000">
    <w:pPr>
      <w:tabs>
        <w:tab w:val="center" w:pos="4513"/>
        <w:tab w:val="right" w:pos="9026"/>
      </w:tabs>
      <w:spacing w:line="240" w:lineRule="auto"/>
      <w:ind w:left="540"/>
      <w:rPr>
        <w:color w:val="2F5496"/>
        <w:sz w:val="28"/>
        <w:szCs w:val="28"/>
      </w:rPr>
    </w:pPr>
    <w:r>
      <w:rPr>
        <w:color w:val="2F5496"/>
        <w:sz w:val="28"/>
        <w:szCs w:val="28"/>
      </w:rPr>
      <w:t xml:space="preserve">Management Committee (FFRNZIMC) </w:t>
    </w:r>
  </w:p>
  <w:p w14:paraId="6A0544AE" w14:textId="77777777" w:rsidR="005942B0" w:rsidRDefault="00000000">
    <w:pPr>
      <w:tabs>
        <w:tab w:val="center" w:pos="4513"/>
        <w:tab w:val="right" w:pos="9026"/>
      </w:tabs>
      <w:spacing w:line="240" w:lineRule="auto"/>
      <w:ind w:left="540"/>
      <w:rPr>
        <w:b/>
        <w:color w:val="2F5496"/>
        <w:sz w:val="28"/>
        <w:szCs w:val="28"/>
      </w:rPr>
    </w:pPr>
    <w:r>
      <w:rPr>
        <w:b/>
        <w:color w:val="2F5496"/>
        <w:sz w:val="28"/>
        <w:szCs w:val="28"/>
      </w:rPr>
      <w:t>AGENDA</w:t>
    </w:r>
  </w:p>
  <w:p w14:paraId="6728C158" w14:textId="77777777" w:rsidR="005942B0" w:rsidRDefault="005942B0">
    <w:pPr>
      <w:tabs>
        <w:tab w:val="center" w:pos="4513"/>
        <w:tab w:val="right" w:pos="9026"/>
      </w:tabs>
      <w:spacing w:line="240" w:lineRule="auto"/>
      <w:rPr>
        <w:b/>
        <w:color w:val="2F5496"/>
        <w:sz w:val="28"/>
        <w:szCs w:val="28"/>
      </w:rPr>
    </w:pPr>
  </w:p>
  <w:p w14:paraId="218E29A8" w14:textId="77777777" w:rsidR="005942B0" w:rsidRDefault="005942B0">
    <w:pPr>
      <w:tabs>
        <w:tab w:val="center" w:pos="4513"/>
        <w:tab w:val="right" w:pos="9026"/>
      </w:tabs>
      <w:spacing w:line="240" w:lineRule="auto"/>
      <w:rPr>
        <w:b/>
        <w:color w:val="2F5496"/>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F0056"/>
    <w:multiLevelType w:val="multilevel"/>
    <w:tmpl w:val="02E68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5039F1"/>
    <w:multiLevelType w:val="multilevel"/>
    <w:tmpl w:val="45260F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D0D215E"/>
    <w:multiLevelType w:val="multilevel"/>
    <w:tmpl w:val="8D625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DC1F1D"/>
    <w:multiLevelType w:val="multilevel"/>
    <w:tmpl w:val="956823B2"/>
    <w:lvl w:ilvl="0">
      <w:start w:val="1"/>
      <w:numFmt w:val="decimal"/>
      <w:lvlText w:val="%1"/>
      <w:lvlJc w:val="left"/>
      <w:pPr>
        <w:ind w:left="360" w:hanging="360"/>
      </w:pPr>
    </w:lvl>
    <w:lvl w:ilvl="1">
      <w:numFmt w:val="bullet"/>
      <w:lvlText w:val="•"/>
      <w:lvlJc w:val="left"/>
      <w:pPr>
        <w:ind w:left="1080" w:hanging="360"/>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F744A8C"/>
    <w:multiLevelType w:val="multilevel"/>
    <w:tmpl w:val="542EC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CE58E6"/>
    <w:multiLevelType w:val="hybridMultilevel"/>
    <w:tmpl w:val="6FC4157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12C3EE0"/>
    <w:multiLevelType w:val="multilevel"/>
    <w:tmpl w:val="BBAEA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30840"/>
    <w:multiLevelType w:val="multilevel"/>
    <w:tmpl w:val="68D41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015282"/>
    <w:multiLevelType w:val="multilevel"/>
    <w:tmpl w:val="21AAE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2F616F"/>
    <w:multiLevelType w:val="multilevel"/>
    <w:tmpl w:val="3C4EE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pStyle w:val="ListBullet4"/>
      <w:lvlText w:val="●"/>
      <w:lvlJc w:val="left"/>
      <w:pPr>
        <w:ind w:left="2880" w:hanging="360"/>
      </w:pPr>
      <w:rPr>
        <w:u w:val="none"/>
      </w:rPr>
    </w:lvl>
    <w:lvl w:ilvl="4">
      <w:start w:val="1"/>
      <w:numFmt w:val="bullet"/>
      <w:pStyle w:val="ListBullet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00552F"/>
    <w:multiLevelType w:val="multilevel"/>
    <w:tmpl w:val="6694D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774B2C"/>
    <w:multiLevelType w:val="multilevel"/>
    <w:tmpl w:val="59B84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165943"/>
    <w:multiLevelType w:val="hybridMultilevel"/>
    <w:tmpl w:val="56C42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4471335"/>
    <w:multiLevelType w:val="hybridMultilevel"/>
    <w:tmpl w:val="F7B68D60"/>
    <w:lvl w:ilvl="0" w:tplc="626C4F2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49033A9E"/>
    <w:multiLevelType w:val="multilevel"/>
    <w:tmpl w:val="0F186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0907E0"/>
    <w:multiLevelType w:val="multilevel"/>
    <w:tmpl w:val="7A72F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A90F3E"/>
    <w:multiLevelType w:val="multilevel"/>
    <w:tmpl w:val="C6CAC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8E79E9"/>
    <w:multiLevelType w:val="multilevel"/>
    <w:tmpl w:val="80825A28"/>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65203750"/>
    <w:multiLevelType w:val="hybridMultilevel"/>
    <w:tmpl w:val="549A231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6273927"/>
    <w:multiLevelType w:val="hybridMultilevel"/>
    <w:tmpl w:val="9162D5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498934968">
    <w:abstractNumId w:val="9"/>
  </w:num>
  <w:num w:numId="2" w16cid:durableId="1722359623">
    <w:abstractNumId w:val="16"/>
  </w:num>
  <w:num w:numId="3" w16cid:durableId="871721932">
    <w:abstractNumId w:val="11"/>
  </w:num>
  <w:num w:numId="4" w16cid:durableId="1054768542">
    <w:abstractNumId w:val="3"/>
  </w:num>
  <w:num w:numId="5" w16cid:durableId="1462574078">
    <w:abstractNumId w:val="6"/>
  </w:num>
  <w:num w:numId="6" w16cid:durableId="540166801">
    <w:abstractNumId w:val="2"/>
  </w:num>
  <w:num w:numId="7" w16cid:durableId="504711998">
    <w:abstractNumId w:val="1"/>
  </w:num>
  <w:num w:numId="8" w16cid:durableId="1502116870">
    <w:abstractNumId w:val="17"/>
  </w:num>
  <w:num w:numId="9" w16cid:durableId="902911793">
    <w:abstractNumId w:val="4"/>
  </w:num>
  <w:num w:numId="10" w16cid:durableId="1765757748">
    <w:abstractNumId w:val="8"/>
  </w:num>
  <w:num w:numId="11" w16cid:durableId="1816144526">
    <w:abstractNumId w:val="0"/>
  </w:num>
  <w:num w:numId="12" w16cid:durableId="1410615025">
    <w:abstractNumId w:val="14"/>
  </w:num>
  <w:num w:numId="13" w16cid:durableId="479155063">
    <w:abstractNumId w:val="10"/>
  </w:num>
  <w:num w:numId="14" w16cid:durableId="768279954">
    <w:abstractNumId w:val="15"/>
  </w:num>
  <w:num w:numId="15" w16cid:durableId="1072508122">
    <w:abstractNumId w:val="15"/>
    <w:lvlOverride w:ilvl="1">
      <w:lvl w:ilvl="1">
        <w:numFmt w:val="bullet"/>
        <w:lvlText w:val=""/>
        <w:lvlJc w:val="left"/>
        <w:pPr>
          <w:tabs>
            <w:tab w:val="num" w:pos="1440"/>
          </w:tabs>
          <w:ind w:left="1440" w:hanging="360"/>
        </w:pPr>
        <w:rPr>
          <w:rFonts w:ascii="Symbol" w:hAnsi="Symbol" w:hint="default"/>
          <w:sz w:val="20"/>
        </w:rPr>
      </w:lvl>
    </w:lvlOverride>
  </w:num>
  <w:num w:numId="16" w16cid:durableId="1928417254">
    <w:abstractNumId w:val="15"/>
    <w:lvlOverride w:ilvl="1">
      <w:lvl w:ilvl="1">
        <w:numFmt w:val="bullet"/>
        <w:lvlText w:val=""/>
        <w:lvlJc w:val="left"/>
        <w:pPr>
          <w:tabs>
            <w:tab w:val="num" w:pos="1440"/>
          </w:tabs>
          <w:ind w:left="1440" w:hanging="360"/>
        </w:pPr>
        <w:rPr>
          <w:rFonts w:ascii="Symbol" w:hAnsi="Symbol" w:hint="default"/>
          <w:sz w:val="20"/>
        </w:rPr>
      </w:lvl>
    </w:lvlOverride>
  </w:num>
  <w:num w:numId="17" w16cid:durableId="1433666381">
    <w:abstractNumId w:val="7"/>
  </w:num>
  <w:num w:numId="18" w16cid:durableId="1600061965">
    <w:abstractNumId w:val="7"/>
    <w:lvlOverride w:ilvl="1">
      <w:lvl w:ilvl="1">
        <w:numFmt w:val="lowerLetter"/>
        <w:lvlText w:val="%2."/>
        <w:lvlJc w:val="left"/>
      </w:lvl>
    </w:lvlOverride>
  </w:num>
  <w:num w:numId="19" w16cid:durableId="1581021286">
    <w:abstractNumId w:val="7"/>
    <w:lvlOverride w:ilvl="1">
      <w:lvl w:ilvl="1">
        <w:numFmt w:val="lowerLetter"/>
        <w:lvlText w:val="%2."/>
        <w:lvlJc w:val="left"/>
      </w:lvl>
    </w:lvlOverride>
  </w:num>
  <w:num w:numId="20" w16cid:durableId="1229344053">
    <w:abstractNumId w:val="7"/>
    <w:lvlOverride w:ilvl="1">
      <w:lvl w:ilvl="1">
        <w:numFmt w:val="lowerLetter"/>
        <w:lvlText w:val="%2."/>
        <w:lvlJc w:val="left"/>
      </w:lvl>
    </w:lvlOverride>
  </w:num>
  <w:num w:numId="21" w16cid:durableId="895631146">
    <w:abstractNumId w:val="7"/>
    <w:lvlOverride w:ilvl="1">
      <w:lvl w:ilvl="1">
        <w:numFmt w:val="lowerLetter"/>
        <w:lvlText w:val="%2."/>
        <w:lvlJc w:val="left"/>
      </w:lvl>
    </w:lvlOverride>
  </w:num>
  <w:num w:numId="22" w16cid:durableId="880441557">
    <w:abstractNumId w:val="19"/>
  </w:num>
  <w:num w:numId="23" w16cid:durableId="1093822912">
    <w:abstractNumId w:val="12"/>
  </w:num>
  <w:num w:numId="24" w16cid:durableId="2020890063">
    <w:abstractNumId w:val="13"/>
  </w:num>
  <w:num w:numId="25" w16cid:durableId="1089890953">
    <w:abstractNumId w:val="18"/>
  </w:num>
  <w:num w:numId="26" w16cid:durableId="1104885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2B0"/>
    <w:rsid w:val="000736C4"/>
    <w:rsid w:val="00105538"/>
    <w:rsid w:val="001452C3"/>
    <w:rsid w:val="001734A0"/>
    <w:rsid w:val="00200FF3"/>
    <w:rsid w:val="0022261D"/>
    <w:rsid w:val="00286A15"/>
    <w:rsid w:val="003D065B"/>
    <w:rsid w:val="00425D50"/>
    <w:rsid w:val="00442002"/>
    <w:rsid w:val="005942B0"/>
    <w:rsid w:val="005B2653"/>
    <w:rsid w:val="0069062F"/>
    <w:rsid w:val="00702B70"/>
    <w:rsid w:val="007239B1"/>
    <w:rsid w:val="007D2D2B"/>
    <w:rsid w:val="008231EA"/>
    <w:rsid w:val="00855F4A"/>
    <w:rsid w:val="00915BC2"/>
    <w:rsid w:val="00994F03"/>
    <w:rsid w:val="009C5E1D"/>
    <w:rsid w:val="00AA03FC"/>
    <w:rsid w:val="00AF1BAF"/>
    <w:rsid w:val="00B709D5"/>
    <w:rsid w:val="00B72B80"/>
    <w:rsid w:val="00C5425C"/>
    <w:rsid w:val="00C77093"/>
    <w:rsid w:val="00CC010D"/>
    <w:rsid w:val="00E94109"/>
    <w:rsid w:val="00EF621A"/>
    <w:rsid w:val="00FD73D7"/>
    <w:rsid w:val="00FE33E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DDF56"/>
  <w15:docId w15:val="{477408B8-7F48-4F7F-9CD4-17235EEB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3E0"/>
    <w:pPr>
      <w:spacing w:line="312" w:lineRule="auto"/>
    </w:pPr>
    <w:rPr>
      <w:rFonts w:ascii="Gill Sans MT" w:hAnsi="Gill Sans MT"/>
      <w:color w:val="092746" w:themeColor="text2"/>
      <w:sz w:val="24"/>
    </w:rPr>
  </w:style>
  <w:style w:type="paragraph" w:styleId="Heading1">
    <w:name w:val="heading 1"/>
    <w:basedOn w:val="Normal"/>
    <w:next w:val="Normal"/>
    <w:link w:val="Heading1Char"/>
    <w:uiPriority w:val="9"/>
    <w:qFormat/>
    <w:rsid w:val="00855F4A"/>
    <w:pPr>
      <w:spacing w:before="240" w:after="240" w:line="240" w:lineRule="auto"/>
      <w:outlineLvl w:val="0"/>
    </w:pPr>
    <w:rPr>
      <w:b/>
      <w:sz w:val="36"/>
    </w:rPr>
  </w:style>
  <w:style w:type="paragraph" w:styleId="Heading2">
    <w:name w:val="heading 2"/>
    <w:basedOn w:val="Heading1"/>
    <w:next w:val="Normal"/>
    <w:link w:val="Heading2Char"/>
    <w:uiPriority w:val="9"/>
    <w:unhideWhenUsed/>
    <w:qFormat/>
    <w:rsid w:val="00425D50"/>
    <w:pPr>
      <w:spacing w:before="360" w:after="360"/>
      <w:outlineLvl w:val="1"/>
    </w:pPr>
    <w:rPr>
      <w:sz w:val="28"/>
    </w:rPr>
  </w:style>
  <w:style w:type="paragraph" w:styleId="Heading3">
    <w:name w:val="heading 3"/>
    <w:basedOn w:val="Heading2"/>
    <w:next w:val="Normal"/>
    <w:link w:val="Heading3Char"/>
    <w:uiPriority w:val="9"/>
    <w:unhideWhenUsed/>
    <w:qFormat/>
    <w:rsid w:val="00425D50"/>
    <w:pPr>
      <w:spacing w:before="240" w:after="240"/>
      <w:outlineLvl w:val="2"/>
    </w:pPr>
    <w:rPr>
      <w:sz w:val="24"/>
    </w:rPr>
  </w:style>
  <w:style w:type="paragraph" w:styleId="Heading4">
    <w:name w:val="heading 4"/>
    <w:basedOn w:val="Heading3"/>
    <w:next w:val="Normal"/>
    <w:link w:val="Heading4Char"/>
    <w:uiPriority w:val="9"/>
    <w:semiHidden/>
    <w:unhideWhenUsed/>
    <w:rsid w:val="00980FDD"/>
    <w:pPr>
      <w:outlineLvl w:val="3"/>
    </w:pPr>
    <w:rPr>
      <w:color w:val="auto"/>
      <w:sz w:val="28"/>
    </w:rPr>
  </w:style>
  <w:style w:type="paragraph" w:styleId="Heading5">
    <w:name w:val="heading 5"/>
    <w:basedOn w:val="Heading4"/>
    <w:next w:val="Normal"/>
    <w:link w:val="Heading5Char"/>
    <w:uiPriority w:val="9"/>
    <w:semiHidden/>
    <w:unhideWhenUsed/>
    <w:qFormat/>
    <w:rsid w:val="00980FDD"/>
    <w:pPr>
      <w:outlineLvl w:val="4"/>
    </w:pPr>
    <w:rPr>
      <w:sz w:val="24"/>
    </w:rPr>
  </w:style>
  <w:style w:type="paragraph" w:styleId="Heading6">
    <w:name w:val="heading 6"/>
    <w:basedOn w:val="Heading5"/>
    <w:next w:val="Normal"/>
    <w:link w:val="Heading6Char"/>
    <w:uiPriority w:val="9"/>
    <w:semiHidden/>
    <w:unhideWhenUsed/>
    <w:qFormat/>
    <w:rsid w:val="00980FDD"/>
    <w:pPr>
      <w:outlineLvl w:val="5"/>
    </w:pPr>
    <w:rPr>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rsid w:val="00047F1E"/>
    <w:pPr>
      <w:pBdr>
        <w:bottom w:val="single" w:sz="8" w:space="4" w:color="104270" w:themeColor="accent1"/>
      </w:pBdr>
      <w:spacing w:after="300"/>
      <w:contextualSpacing/>
    </w:pPr>
    <w:rPr>
      <w:rFonts w:asciiTheme="majorHAnsi" w:eastAsiaTheme="majorEastAsia" w:hAnsiTheme="majorHAnsi" w:cstheme="majorBidi"/>
      <w:color w:val="061D34" w:themeColor="text2" w:themeShade="BF"/>
      <w:spacing w:val="5"/>
      <w:kern w:val="28"/>
      <w:sz w:val="52"/>
      <w:szCs w:val="52"/>
    </w:rPr>
  </w:style>
  <w:style w:type="character" w:customStyle="1" w:styleId="Heading1Char">
    <w:name w:val="Heading 1 Char"/>
    <w:basedOn w:val="DefaultParagraphFont"/>
    <w:link w:val="Heading1"/>
    <w:uiPriority w:val="9"/>
    <w:rsid w:val="00855F4A"/>
    <w:rPr>
      <w:rFonts w:ascii="Gill Sans MT" w:hAnsi="Gill Sans MT"/>
      <w:b/>
      <w:color w:val="092746" w:themeColor="text2"/>
      <w:sz w:val="36"/>
    </w:rPr>
  </w:style>
  <w:style w:type="character" w:customStyle="1" w:styleId="Heading2Char">
    <w:name w:val="Heading 2 Char"/>
    <w:basedOn w:val="DefaultParagraphFont"/>
    <w:link w:val="Heading2"/>
    <w:uiPriority w:val="9"/>
    <w:rsid w:val="00425D50"/>
    <w:rPr>
      <w:rFonts w:ascii="Gill Sans MT" w:hAnsi="Gill Sans MT"/>
      <w:b/>
      <w:color w:val="092746" w:themeColor="text2"/>
      <w:sz w:val="28"/>
    </w:rPr>
  </w:style>
  <w:style w:type="character" w:customStyle="1" w:styleId="Heading3Char">
    <w:name w:val="Heading 3 Char"/>
    <w:basedOn w:val="DefaultParagraphFont"/>
    <w:link w:val="Heading3"/>
    <w:uiPriority w:val="9"/>
    <w:rsid w:val="00425D50"/>
    <w:rPr>
      <w:rFonts w:ascii="Gill Sans MT" w:hAnsi="Gill Sans MT"/>
      <w:b/>
      <w:color w:val="092746" w:themeColor="text2"/>
      <w:sz w:val="24"/>
    </w:rPr>
  </w:style>
  <w:style w:type="character" w:customStyle="1" w:styleId="Heading4Char">
    <w:name w:val="Heading 4 Char"/>
    <w:basedOn w:val="DefaultParagraphFont"/>
    <w:link w:val="Heading4"/>
    <w:uiPriority w:val="9"/>
    <w:rsid w:val="00980FDD"/>
    <w:rPr>
      <w:rFonts w:asciiTheme="majorHAnsi" w:hAnsiTheme="majorHAnsi"/>
      <w:b/>
      <w:sz w:val="28"/>
    </w:rPr>
  </w:style>
  <w:style w:type="character" w:customStyle="1" w:styleId="Heading5Char">
    <w:name w:val="Heading 5 Char"/>
    <w:basedOn w:val="DefaultParagraphFont"/>
    <w:link w:val="Heading5"/>
    <w:uiPriority w:val="9"/>
    <w:rsid w:val="00980FDD"/>
    <w:rPr>
      <w:rFonts w:asciiTheme="majorHAnsi" w:hAnsiTheme="majorHAnsi"/>
      <w:b/>
      <w:sz w:val="24"/>
    </w:rPr>
  </w:style>
  <w:style w:type="character" w:customStyle="1" w:styleId="Heading6Char">
    <w:name w:val="Heading 6 Char"/>
    <w:basedOn w:val="DefaultParagraphFont"/>
    <w:link w:val="Heading6"/>
    <w:uiPriority w:val="9"/>
    <w:rsid w:val="00980FDD"/>
    <w:rPr>
      <w:rFonts w:asciiTheme="majorHAnsi" w:hAnsiTheme="majorHAnsi"/>
      <w:b/>
    </w:rPr>
  </w:style>
  <w:style w:type="table" w:styleId="TableGrid">
    <w:name w:val="Table Grid"/>
    <w:basedOn w:val="TableNormal"/>
    <w:uiPriority w:val="39"/>
    <w:rsid w:val="00B83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B83ED1"/>
    <w:rPr>
      <w:color w:val="548F31" w:themeColor="accent3" w:themeShade="BF"/>
    </w:rPr>
    <w:tblPr>
      <w:tblStyleRowBandSize w:val="1"/>
      <w:tblStyleColBandSize w:val="1"/>
      <w:tblBorders>
        <w:top w:val="single" w:sz="8" w:space="0" w:color="71BE44" w:themeColor="accent3"/>
        <w:bottom w:val="single" w:sz="8" w:space="0" w:color="71BE44" w:themeColor="accent3"/>
      </w:tblBorders>
    </w:tblPr>
    <w:tblStylePr w:type="firstRow">
      <w:pPr>
        <w:spacing w:before="0" w:after="0" w:line="240" w:lineRule="auto"/>
      </w:pPr>
      <w:rPr>
        <w:b/>
        <w:bCs/>
      </w:rPr>
      <w:tblPr/>
      <w:tcPr>
        <w:tcBorders>
          <w:top w:val="single" w:sz="8" w:space="0" w:color="71BE44" w:themeColor="accent3"/>
          <w:left w:val="nil"/>
          <w:bottom w:val="single" w:sz="8" w:space="0" w:color="71BE44" w:themeColor="accent3"/>
          <w:right w:val="nil"/>
          <w:insideH w:val="nil"/>
          <w:insideV w:val="nil"/>
        </w:tcBorders>
      </w:tcPr>
    </w:tblStylePr>
    <w:tblStylePr w:type="lastRow">
      <w:pPr>
        <w:spacing w:before="0" w:after="0" w:line="240" w:lineRule="auto"/>
      </w:pPr>
      <w:rPr>
        <w:b/>
        <w:bCs/>
      </w:rPr>
      <w:tblPr/>
      <w:tcPr>
        <w:tcBorders>
          <w:top w:val="single" w:sz="8" w:space="0" w:color="71BE44" w:themeColor="accent3"/>
          <w:left w:val="nil"/>
          <w:bottom w:val="single" w:sz="8" w:space="0" w:color="71BE4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FD0" w:themeFill="accent3" w:themeFillTint="3F"/>
      </w:tcPr>
    </w:tblStylePr>
    <w:tblStylePr w:type="band1Horz">
      <w:tblPr/>
      <w:tcPr>
        <w:tcBorders>
          <w:left w:val="nil"/>
          <w:right w:val="nil"/>
          <w:insideH w:val="nil"/>
          <w:insideV w:val="nil"/>
        </w:tcBorders>
        <w:shd w:val="clear" w:color="auto" w:fill="DBEFD0" w:themeFill="accent3" w:themeFillTint="3F"/>
      </w:tcPr>
    </w:tblStylePr>
  </w:style>
  <w:style w:type="table" w:styleId="LightList-Accent3">
    <w:name w:val="Light List Accent 3"/>
    <w:basedOn w:val="TableNormal"/>
    <w:uiPriority w:val="61"/>
    <w:rsid w:val="00B83ED1"/>
    <w:tblPr>
      <w:tblStyleRowBandSize w:val="1"/>
      <w:tblStyleColBandSize w:val="1"/>
      <w:tblBorders>
        <w:top w:val="single" w:sz="8" w:space="0" w:color="71BE44" w:themeColor="accent3"/>
        <w:left w:val="single" w:sz="8" w:space="0" w:color="71BE44" w:themeColor="accent3"/>
        <w:bottom w:val="single" w:sz="8" w:space="0" w:color="71BE44" w:themeColor="accent3"/>
        <w:right w:val="single" w:sz="8" w:space="0" w:color="71BE44" w:themeColor="accent3"/>
      </w:tblBorders>
    </w:tblPr>
    <w:tblStylePr w:type="firstRow">
      <w:pPr>
        <w:spacing w:before="0" w:after="0" w:line="240" w:lineRule="auto"/>
      </w:pPr>
      <w:rPr>
        <w:b/>
        <w:bCs/>
        <w:color w:val="FFFFFF" w:themeColor="background1"/>
      </w:rPr>
      <w:tblPr/>
      <w:tcPr>
        <w:shd w:val="clear" w:color="auto" w:fill="71BE44" w:themeFill="accent3"/>
      </w:tcPr>
    </w:tblStylePr>
    <w:tblStylePr w:type="lastRow">
      <w:pPr>
        <w:spacing w:before="0" w:after="0" w:line="240" w:lineRule="auto"/>
      </w:pPr>
      <w:rPr>
        <w:b/>
        <w:bCs/>
      </w:rPr>
      <w:tblPr/>
      <w:tcPr>
        <w:tcBorders>
          <w:top w:val="double" w:sz="6" w:space="0" w:color="71BE44" w:themeColor="accent3"/>
          <w:left w:val="single" w:sz="8" w:space="0" w:color="71BE44" w:themeColor="accent3"/>
          <w:bottom w:val="single" w:sz="8" w:space="0" w:color="71BE44" w:themeColor="accent3"/>
          <w:right w:val="single" w:sz="8" w:space="0" w:color="71BE44" w:themeColor="accent3"/>
        </w:tcBorders>
      </w:tcPr>
    </w:tblStylePr>
    <w:tblStylePr w:type="firstCol">
      <w:rPr>
        <w:b/>
        <w:bCs/>
      </w:rPr>
    </w:tblStylePr>
    <w:tblStylePr w:type="lastCol">
      <w:rPr>
        <w:b/>
        <w:bCs/>
      </w:rPr>
    </w:tblStylePr>
    <w:tblStylePr w:type="band1Vert">
      <w:tblPr/>
      <w:tcPr>
        <w:tcBorders>
          <w:top w:val="single" w:sz="8" w:space="0" w:color="71BE44" w:themeColor="accent3"/>
          <w:left w:val="single" w:sz="8" w:space="0" w:color="71BE44" w:themeColor="accent3"/>
          <w:bottom w:val="single" w:sz="8" w:space="0" w:color="71BE44" w:themeColor="accent3"/>
          <w:right w:val="single" w:sz="8" w:space="0" w:color="71BE44" w:themeColor="accent3"/>
        </w:tcBorders>
      </w:tcPr>
    </w:tblStylePr>
    <w:tblStylePr w:type="band1Horz">
      <w:tblPr/>
      <w:tcPr>
        <w:tcBorders>
          <w:top w:val="single" w:sz="8" w:space="0" w:color="71BE44" w:themeColor="accent3"/>
          <w:left w:val="single" w:sz="8" w:space="0" w:color="71BE44" w:themeColor="accent3"/>
          <w:bottom w:val="single" w:sz="8" w:space="0" w:color="71BE44" w:themeColor="accent3"/>
          <w:right w:val="single" w:sz="8" w:space="0" w:color="71BE44" w:themeColor="accent3"/>
        </w:tcBorders>
      </w:tcPr>
    </w:tblStylePr>
  </w:style>
  <w:style w:type="table" w:styleId="LightList-Accent4">
    <w:name w:val="Light List Accent 4"/>
    <w:basedOn w:val="TableNormal"/>
    <w:uiPriority w:val="61"/>
    <w:rsid w:val="00EA383A"/>
    <w:tblPr>
      <w:tblStyleRowBandSize w:val="1"/>
      <w:tblStyleColBandSize w:val="1"/>
      <w:tblBorders>
        <w:top w:val="single" w:sz="8" w:space="0" w:color="FCB813" w:themeColor="accent4"/>
        <w:left w:val="single" w:sz="8" w:space="0" w:color="FCB813" w:themeColor="accent4"/>
        <w:bottom w:val="single" w:sz="8" w:space="0" w:color="FCB813" w:themeColor="accent4"/>
        <w:right w:val="single" w:sz="8" w:space="0" w:color="FCB813" w:themeColor="accent4"/>
      </w:tblBorders>
    </w:tblPr>
    <w:tblStylePr w:type="firstRow">
      <w:pPr>
        <w:spacing w:before="0" w:after="0" w:line="240" w:lineRule="auto"/>
      </w:pPr>
      <w:rPr>
        <w:b/>
        <w:bCs/>
        <w:color w:val="FFFFFF" w:themeColor="background1"/>
      </w:rPr>
      <w:tblPr/>
      <w:tcPr>
        <w:shd w:val="clear" w:color="auto" w:fill="FCB813" w:themeFill="accent4"/>
      </w:tcPr>
    </w:tblStylePr>
    <w:tblStylePr w:type="lastRow">
      <w:pPr>
        <w:spacing w:before="0" w:after="0" w:line="240" w:lineRule="auto"/>
      </w:pPr>
      <w:rPr>
        <w:b/>
        <w:bCs/>
      </w:rPr>
      <w:tblPr/>
      <w:tcPr>
        <w:tcBorders>
          <w:top w:val="double" w:sz="6" w:space="0" w:color="FCB813" w:themeColor="accent4"/>
          <w:left w:val="single" w:sz="8" w:space="0" w:color="FCB813" w:themeColor="accent4"/>
          <w:bottom w:val="single" w:sz="8" w:space="0" w:color="FCB813" w:themeColor="accent4"/>
          <w:right w:val="single" w:sz="8" w:space="0" w:color="FCB813" w:themeColor="accent4"/>
        </w:tcBorders>
      </w:tcPr>
    </w:tblStylePr>
    <w:tblStylePr w:type="firstCol">
      <w:rPr>
        <w:b/>
        <w:bCs/>
      </w:rPr>
    </w:tblStylePr>
    <w:tblStylePr w:type="lastCol">
      <w:rPr>
        <w:b/>
        <w:bCs/>
      </w:rPr>
    </w:tblStylePr>
    <w:tblStylePr w:type="band1Vert">
      <w:tblPr/>
      <w:tcPr>
        <w:tcBorders>
          <w:top w:val="single" w:sz="8" w:space="0" w:color="FCB813" w:themeColor="accent4"/>
          <w:left w:val="single" w:sz="8" w:space="0" w:color="FCB813" w:themeColor="accent4"/>
          <w:bottom w:val="single" w:sz="8" w:space="0" w:color="FCB813" w:themeColor="accent4"/>
          <w:right w:val="single" w:sz="8" w:space="0" w:color="FCB813" w:themeColor="accent4"/>
        </w:tcBorders>
      </w:tcPr>
    </w:tblStylePr>
    <w:tblStylePr w:type="band1Horz">
      <w:tblPr/>
      <w:tcPr>
        <w:tcBorders>
          <w:top w:val="single" w:sz="8" w:space="0" w:color="FCB813" w:themeColor="accent4"/>
          <w:left w:val="single" w:sz="8" w:space="0" w:color="FCB813" w:themeColor="accent4"/>
          <w:bottom w:val="single" w:sz="8" w:space="0" w:color="FCB813" w:themeColor="accent4"/>
          <w:right w:val="single" w:sz="8" w:space="0" w:color="FCB813" w:themeColor="accent4"/>
        </w:tcBorders>
      </w:tcPr>
    </w:tblStylePr>
  </w:style>
  <w:style w:type="table" w:customStyle="1" w:styleId="LightList-Accent11">
    <w:name w:val="Light List - Accent 11"/>
    <w:basedOn w:val="TableNormal"/>
    <w:uiPriority w:val="61"/>
    <w:rsid w:val="00EA383A"/>
    <w:tblPr>
      <w:tblStyleRowBandSize w:val="1"/>
      <w:tblStyleColBandSize w:val="1"/>
      <w:tblBorders>
        <w:top w:val="single" w:sz="8" w:space="0" w:color="104270" w:themeColor="accent1"/>
        <w:left w:val="single" w:sz="8" w:space="0" w:color="104270" w:themeColor="accent1"/>
        <w:bottom w:val="single" w:sz="8" w:space="0" w:color="104270" w:themeColor="accent1"/>
        <w:right w:val="single" w:sz="8" w:space="0" w:color="104270" w:themeColor="accent1"/>
      </w:tblBorders>
    </w:tblPr>
    <w:tblStylePr w:type="firstRow">
      <w:pPr>
        <w:spacing w:before="0" w:after="0" w:line="240" w:lineRule="auto"/>
      </w:pPr>
      <w:rPr>
        <w:b/>
        <w:bCs/>
        <w:color w:val="FFFFFF" w:themeColor="background1"/>
      </w:rPr>
      <w:tblPr/>
      <w:tcPr>
        <w:shd w:val="clear" w:color="auto" w:fill="104270" w:themeFill="accent1"/>
      </w:tcPr>
    </w:tblStylePr>
    <w:tblStylePr w:type="lastRow">
      <w:pPr>
        <w:spacing w:before="0" w:after="0" w:line="240" w:lineRule="auto"/>
      </w:pPr>
      <w:rPr>
        <w:b/>
        <w:bCs/>
      </w:rPr>
      <w:tblPr/>
      <w:tcPr>
        <w:tcBorders>
          <w:top w:val="double" w:sz="6" w:space="0" w:color="104270" w:themeColor="accent1"/>
          <w:left w:val="single" w:sz="8" w:space="0" w:color="104270" w:themeColor="accent1"/>
          <w:bottom w:val="single" w:sz="8" w:space="0" w:color="104270" w:themeColor="accent1"/>
          <w:right w:val="single" w:sz="8" w:space="0" w:color="104270" w:themeColor="accent1"/>
        </w:tcBorders>
      </w:tcPr>
    </w:tblStylePr>
    <w:tblStylePr w:type="firstCol">
      <w:rPr>
        <w:b/>
        <w:bCs/>
      </w:rPr>
    </w:tblStylePr>
    <w:tblStylePr w:type="lastCol">
      <w:rPr>
        <w:b/>
        <w:bCs/>
      </w:rPr>
    </w:tblStylePr>
    <w:tblStylePr w:type="band1Vert">
      <w:tblPr/>
      <w:tcPr>
        <w:tcBorders>
          <w:top w:val="single" w:sz="8" w:space="0" w:color="104270" w:themeColor="accent1"/>
          <w:left w:val="single" w:sz="8" w:space="0" w:color="104270" w:themeColor="accent1"/>
          <w:bottom w:val="single" w:sz="8" w:space="0" w:color="104270" w:themeColor="accent1"/>
          <w:right w:val="single" w:sz="8" w:space="0" w:color="104270" w:themeColor="accent1"/>
        </w:tcBorders>
      </w:tcPr>
    </w:tblStylePr>
    <w:tblStylePr w:type="band1Horz">
      <w:tblPr/>
      <w:tcPr>
        <w:tcBorders>
          <w:top w:val="single" w:sz="8" w:space="0" w:color="104270" w:themeColor="accent1"/>
          <w:left w:val="single" w:sz="8" w:space="0" w:color="104270" w:themeColor="accent1"/>
          <w:bottom w:val="single" w:sz="8" w:space="0" w:color="104270" w:themeColor="accent1"/>
          <w:right w:val="single" w:sz="8" w:space="0" w:color="104270" w:themeColor="accent1"/>
        </w:tcBorders>
      </w:tcPr>
    </w:tblStylePr>
  </w:style>
  <w:style w:type="table" w:styleId="LightList-Accent2">
    <w:name w:val="Light List Accent 2"/>
    <w:basedOn w:val="TableNormal"/>
    <w:uiPriority w:val="61"/>
    <w:rsid w:val="00EA383A"/>
    <w:tblPr>
      <w:tblStyleRowBandSize w:val="1"/>
      <w:tblStyleColBandSize w:val="1"/>
      <w:tblBorders>
        <w:top w:val="single" w:sz="8" w:space="0" w:color="092746" w:themeColor="accent2"/>
        <w:left w:val="single" w:sz="8" w:space="0" w:color="092746" w:themeColor="accent2"/>
        <w:bottom w:val="single" w:sz="8" w:space="0" w:color="092746" w:themeColor="accent2"/>
        <w:right w:val="single" w:sz="8" w:space="0" w:color="092746" w:themeColor="accent2"/>
      </w:tblBorders>
    </w:tblPr>
    <w:tblStylePr w:type="firstRow">
      <w:pPr>
        <w:spacing w:before="0" w:after="0" w:line="240" w:lineRule="auto"/>
      </w:pPr>
      <w:rPr>
        <w:b/>
        <w:bCs/>
        <w:color w:val="FFFFFF" w:themeColor="background1"/>
      </w:rPr>
      <w:tblPr/>
      <w:tcPr>
        <w:shd w:val="clear" w:color="auto" w:fill="092746" w:themeFill="accent2"/>
      </w:tcPr>
    </w:tblStylePr>
    <w:tblStylePr w:type="lastRow">
      <w:pPr>
        <w:spacing w:before="0" w:after="0" w:line="240" w:lineRule="auto"/>
      </w:pPr>
      <w:rPr>
        <w:b/>
        <w:bCs/>
      </w:rPr>
      <w:tblPr/>
      <w:tcPr>
        <w:tcBorders>
          <w:top w:val="double" w:sz="6" w:space="0" w:color="092746" w:themeColor="accent2"/>
          <w:left w:val="single" w:sz="8" w:space="0" w:color="092746" w:themeColor="accent2"/>
          <w:bottom w:val="single" w:sz="8" w:space="0" w:color="092746" w:themeColor="accent2"/>
          <w:right w:val="single" w:sz="8" w:space="0" w:color="092746" w:themeColor="accent2"/>
        </w:tcBorders>
      </w:tcPr>
    </w:tblStylePr>
    <w:tblStylePr w:type="firstCol">
      <w:rPr>
        <w:b/>
        <w:bCs/>
      </w:rPr>
    </w:tblStylePr>
    <w:tblStylePr w:type="lastCol">
      <w:rPr>
        <w:b/>
        <w:bCs/>
      </w:rPr>
    </w:tblStylePr>
    <w:tblStylePr w:type="band1Vert">
      <w:tblPr/>
      <w:tcPr>
        <w:tcBorders>
          <w:top w:val="single" w:sz="8" w:space="0" w:color="092746" w:themeColor="accent2"/>
          <w:left w:val="single" w:sz="8" w:space="0" w:color="092746" w:themeColor="accent2"/>
          <w:bottom w:val="single" w:sz="8" w:space="0" w:color="092746" w:themeColor="accent2"/>
          <w:right w:val="single" w:sz="8" w:space="0" w:color="092746" w:themeColor="accent2"/>
        </w:tcBorders>
      </w:tcPr>
    </w:tblStylePr>
    <w:tblStylePr w:type="band1Horz">
      <w:tblPr/>
      <w:tcPr>
        <w:tcBorders>
          <w:top w:val="single" w:sz="8" w:space="0" w:color="092746" w:themeColor="accent2"/>
          <w:left w:val="single" w:sz="8" w:space="0" w:color="092746" w:themeColor="accent2"/>
          <w:bottom w:val="single" w:sz="8" w:space="0" w:color="092746" w:themeColor="accent2"/>
          <w:right w:val="single" w:sz="8" w:space="0" w:color="092746" w:themeColor="accent2"/>
        </w:tcBorders>
      </w:tcPr>
    </w:tblStylePr>
  </w:style>
  <w:style w:type="table" w:styleId="LightList-Accent5">
    <w:name w:val="Light List Accent 5"/>
    <w:basedOn w:val="TableNormal"/>
    <w:uiPriority w:val="61"/>
    <w:rsid w:val="00EA383A"/>
    <w:tblPr>
      <w:tblStyleRowBandSize w:val="1"/>
      <w:tblStyleColBandSize w:val="1"/>
      <w:tblBorders>
        <w:top w:val="single" w:sz="8" w:space="0" w:color="F0EEE3" w:themeColor="accent5"/>
        <w:left w:val="single" w:sz="8" w:space="0" w:color="F0EEE3" w:themeColor="accent5"/>
        <w:bottom w:val="single" w:sz="8" w:space="0" w:color="F0EEE3" w:themeColor="accent5"/>
        <w:right w:val="single" w:sz="8" w:space="0" w:color="F0EEE3" w:themeColor="accent5"/>
      </w:tblBorders>
    </w:tblPr>
    <w:tblStylePr w:type="firstRow">
      <w:pPr>
        <w:spacing w:before="0" w:after="0" w:line="240" w:lineRule="auto"/>
      </w:pPr>
      <w:rPr>
        <w:b/>
        <w:bCs/>
        <w:color w:val="FFFFFF" w:themeColor="background1"/>
      </w:rPr>
      <w:tblPr/>
      <w:tcPr>
        <w:shd w:val="clear" w:color="auto" w:fill="F0EEE3" w:themeFill="accent5"/>
      </w:tcPr>
    </w:tblStylePr>
    <w:tblStylePr w:type="lastRow">
      <w:pPr>
        <w:spacing w:before="0" w:after="0" w:line="240" w:lineRule="auto"/>
      </w:pPr>
      <w:rPr>
        <w:b/>
        <w:bCs/>
      </w:rPr>
      <w:tblPr/>
      <w:tcPr>
        <w:tcBorders>
          <w:top w:val="double" w:sz="6" w:space="0" w:color="F0EEE3" w:themeColor="accent5"/>
          <w:left w:val="single" w:sz="8" w:space="0" w:color="F0EEE3" w:themeColor="accent5"/>
          <w:bottom w:val="single" w:sz="8" w:space="0" w:color="F0EEE3" w:themeColor="accent5"/>
          <w:right w:val="single" w:sz="8" w:space="0" w:color="F0EEE3" w:themeColor="accent5"/>
        </w:tcBorders>
      </w:tcPr>
    </w:tblStylePr>
    <w:tblStylePr w:type="firstCol">
      <w:rPr>
        <w:b/>
        <w:bCs/>
      </w:rPr>
    </w:tblStylePr>
    <w:tblStylePr w:type="lastCol">
      <w:rPr>
        <w:b/>
        <w:bCs/>
      </w:rPr>
    </w:tblStylePr>
    <w:tblStylePr w:type="band1Vert">
      <w:tblPr/>
      <w:tcPr>
        <w:tcBorders>
          <w:top w:val="single" w:sz="8" w:space="0" w:color="F0EEE3" w:themeColor="accent5"/>
          <w:left w:val="single" w:sz="8" w:space="0" w:color="F0EEE3" w:themeColor="accent5"/>
          <w:bottom w:val="single" w:sz="8" w:space="0" w:color="F0EEE3" w:themeColor="accent5"/>
          <w:right w:val="single" w:sz="8" w:space="0" w:color="F0EEE3" w:themeColor="accent5"/>
        </w:tcBorders>
      </w:tcPr>
    </w:tblStylePr>
    <w:tblStylePr w:type="band1Horz">
      <w:tblPr/>
      <w:tcPr>
        <w:tcBorders>
          <w:top w:val="single" w:sz="8" w:space="0" w:color="F0EEE3" w:themeColor="accent5"/>
          <w:left w:val="single" w:sz="8" w:space="0" w:color="F0EEE3" w:themeColor="accent5"/>
          <w:bottom w:val="single" w:sz="8" w:space="0" w:color="F0EEE3" w:themeColor="accent5"/>
          <w:right w:val="single" w:sz="8" w:space="0" w:color="F0EEE3" w:themeColor="accent5"/>
        </w:tcBorders>
      </w:tcPr>
    </w:tblStylePr>
  </w:style>
  <w:style w:type="table" w:styleId="LightList-Accent6">
    <w:name w:val="Light List Accent 6"/>
    <w:basedOn w:val="TableNormal"/>
    <w:uiPriority w:val="61"/>
    <w:rsid w:val="00EA383A"/>
    <w:tblPr>
      <w:tblStyleRowBandSize w:val="1"/>
      <w:tblStyleColBandSize w:val="1"/>
      <w:tblBorders>
        <w:top w:val="single" w:sz="8" w:space="0" w:color="00ADF0" w:themeColor="accent6"/>
        <w:left w:val="single" w:sz="8" w:space="0" w:color="00ADF0" w:themeColor="accent6"/>
        <w:bottom w:val="single" w:sz="8" w:space="0" w:color="00ADF0" w:themeColor="accent6"/>
        <w:right w:val="single" w:sz="8" w:space="0" w:color="00ADF0" w:themeColor="accent6"/>
      </w:tblBorders>
    </w:tblPr>
    <w:tblStylePr w:type="firstRow">
      <w:pPr>
        <w:spacing w:before="0" w:after="0" w:line="240" w:lineRule="auto"/>
      </w:pPr>
      <w:rPr>
        <w:b/>
        <w:bCs/>
        <w:color w:val="FFFFFF" w:themeColor="background1"/>
      </w:rPr>
      <w:tblPr/>
      <w:tcPr>
        <w:shd w:val="clear" w:color="auto" w:fill="00ADF0" w:themeFill="accent6"/>
      </w:tcPr>
    </w:tblStylePr>
    <w:tblStylePr w:type="lastRow">
      <w:pPr>
        <w:spacing w:before="0" w:after="0" w:line="240" w:lineRule="auto"/>
      </w:pPr>
      <w:rPr>
        <w:b/>
        <w:bCs/>
      </w:rPr>
      <w:tblPr/>
      <w:tcPr>
        <w:tcBorders>
          <w:top w:val="double" w:sz="6" w:space="0" w:color="00ADF0" w:themeColor="accent6"/>
          <w:left w:val="single" w:sz="8" w:space="0" w:color="00ADF0" w:themeColor="accent6"/>
          <w:bottom w:val="single" w:sz="8" w:space="0" w:color="00ADF0" w:themeColor="accent6"/>
          <w:right w:val="single" w:sz="8" w:space="0" w:color="00ADF0" w:themeColor="accent6"/>
        </w:tcBorders>
      </w:tcPr>
    </w:tblStylePr>
    <w:tblStylePr w:type="firstCol">
      <w:rPr>
        <w:b/>
        <w:bCs/>
      </w:rPr>
    </w:tblStylePr>
    <w:tblStylePr w:type="lastCol">
      <w:rPr>
        <w:b/>
        <w:bCs/>
      </w:rPr>
    </w:tblStylePr>
    <w:tblStylePr w:type="band1Vert">
      <w:tblPr/>
      <w:tcPr>
        <w:tcBorders>
          <w:top w:val="single" w:sz="8" w:space="0" w:color="00ADF0" w:themeColor="accent6"/>
          <w:left w:val="single" w:sz="8" w:space="0" w:color="00ADF0" w:themeColor="accent6"/>
          <w:bottom w:val="single" w:sz="8" w:space="0" w:color="00ADF0" w:themeColor="accent6"/>
          <w:right w:val="single" w:sz="8" w:space="0" w:color="00ADF0" w:themeColor="accent6"/>
        </w:tcBorders>
      </w:tcPr>
    </w:tblStylePr>
    <w:tblStylePr w:type="band1Horz">
      <w:tblPr/>
      <w:tcPr>
        <w:tcBorders>
          <w:top w:val="single" w:sz="8" w:space="0" w:color="00ADF0" w:themeColor="accent6"/>
          <w:left w:val="single" w:sz="8" w:space="0" w:color="00ADF0" w:themeColor="accent6"/>
          <w:bottom w:val="single" w:sz="8" w:space="0" w:color="00ADF0" w:themeColor="accent6"/>
          <w:right w:val="single" w:sz="8" w:space="0" w:color="00ADF0" w:themeColor="accent6"/>
        </w:tcBorders>
      </w:tcPr>
    </w:tblStylePr>
  </w:style>
  <w:style w:type="paragraph" w:styleId="ListParagraph">
    <w:name w:val="List Paragraph"/>
    <w:basedOn w:val="Normal"/>
    <w:autoRedefine/>
    <w:uiPriority w:val="34"/>
    <w:qFormat/>
    <w:rsid w:val="00855F4A"/>
    <w:pPr>
      <w:spacing w:before="20" w:after="20"/>
      <w:ind w:left="720"/>
      <w:contextualSpacing/>
    </w:pPr>
  </w:style>
  <w:style w:type="paragraph" w:styleId="Header">
    <w:name w:val="header"/>
    <w:basedOn w:val="Normal"/>
    <w:link w:val="HeaderChar"/>
    <w:uiPriority w:val="99"/>
    <w:unhideWhenUsed/>
    <w:rsid w:val="00EC09C8"/>
    <w:pPr>
      <w:tabs>
        <w:tab w:val="center" w:pos="4513"/>
        <w:tab w:val="right" w:pos="9026"/>
      </w:tabs>
    </w:pPr>
  </w:style>
  <w:style w:type="character" w:customStyle="1" w:styleId="HeaderChar">
    <w:name w:val="Header Char"/>
    <w:basedOn w:val="DefaultParagraphFont"/>
    <w:link w:val="Header"/>
    <w:uiPriority w:val="99"/>
    <w:rsid w:val="00EC09C8"/>
    <w:rPr>
      <w:rFonts w:asciiTheme="minorHAnsi" w:hAnsiTheme="minorHAnsi"/>
    </w:rPr>
  </w:style>
  <w:style w:type="paragraph" w:styleId="Footer">
    <w:name w:val="footer"/>
    <w:basedOn w:val="Normal"/>
    <w:link w:val="FooterChar"/>
    <w:uiPriority w:val="99"/>
    <w:unhideWhenUsed/>
    <w:rsid w:val="00EC09C8"/>
    <w:pPr>
      <w:tabs>
        <w:tab w:val="center" w:pos="4513"/>
        <w:tab w:val="right" w:pos="9026"/>
      </w:tabs>
    </w:pPr>
  </w:style>
  <w:style w:type="character" w:customStyle="1" w:styleId="FooterChar">
    <w:name w:val="Footer Char"/>
    <w:basedOn w:val="DefaultParagraphFont"/>
    <w:link w:val="Footer"/>
    <w:uiPriority w:val="99"/>
    <w:rsid w:val="00EC09C8"/>
    <w:rPr>
      <w:rFonts w:asciiTheme="minorHAnsi" w:hAnsiTheme="minorHAnsi"/>
    </w:rPr>
  </w:style>
  <w:style w:type="paragraph" w:styleId="BalloonText">
    <w:name w:val="Balloon Text"/>
    <w:basedOn w:val="Normal"/>
    <w:link w:val="BalloonTextChar"/>
    <w:uiPriority w:val="99"/>
    <w:semiHidden/>
    <w:unhideWhenUsed/>
    <w:rsid w:val="00EC09C8"/>
    <w:rPr>
      <w:rFonts w:ascii="Tahoma" w:hAnsi="Tahoma" w:cs="Tahoma"/>
      <w:sz w:val="16"/>
      <w:szCs w:val="16"/>
    </w:rPr>
  </w:style>
  <w:style w:type="character" w:customStyle="1" w:styleId="BalloonTextChar">
    <w:name w:val="Balloon Text Char"/>
    <w:basedOn w:val="DefaultParagraphFont"/>
    <w:link w:val="BalloonText"/>
    <w:uiPriority w:val="99"/>
    <w:semiHidden/>
    <w:rsid w:val="00EC09C8"/>
    <w:rPr>
      <w:rFonts w:ascii="Tahoma" w:hAnsi="Tahoma" w:cs="Tahoma"/>
      <w:sz w:val="16"/>
      <w:szCs w:val="16"/>
    </w:rPr>
  </w:style>
  <w:style w:type="paragraph" w:styleId="NoSpacing">
    <w:name w:val="No Spacing"/>
    <w:basedOn w:val="Normal"/>
    <w:link w:val="NoSpacingChar"/>
    <w:uiPriority w:val="1"/>
    <w:qFormat/>
    <w:rsid w:val="00855F4A"/>
    <w:pPr>
      <w:spacing w:line="240" w:lineRule="auto"/>
    </w:pPr>
  </w:style>
  <w:style w:type="paragraph" w:customStyle="1" w:styleId="TableText">
    <w:name w:val="TableText"/>
    <w:basedOn w:val="Normal"/>
    <w:link w:val="TableTextChar"/>
    <w:uiPriority w:val="2"/>
    <w:qFormat/>
    <w:rsid w:val="00AF1BAF"/>
    <w:pPr>
      <w:spacing w:before="20" w:after="20" w:line="264" w:lineRule="auto"/>
    </w:pPr>
  </w:style>
  <w:style w:type="character" w:styleId="PlaceholderText">
    <w:name w:val="Placeholder Text"/>
    <w:basedOn w:val="DefaultParagraphFont"/>
    <w:uiPriority w:val="99"/>
    <w:semiHidden/>
    <w:rsid w:val="00585218"/>
    <w:rPr>
      <w:color w:val="808080"/>
    </w:rPr>
  </w:style>
  <w:style w:type="paragraph" w:styleId="ListBullet4">
    <w:name w:val="List Bullet 4"/>
    <w:basedOn w:val="Normal"/>
    <w:uiPriority w:val="99"/>
    <w:semiHidden/>
    <w:unhideWhenUsed/>
    <w:rsid w:val="00585218"/>
    <w:pPr>
      <w:numPr>
        <w:ilvl w:val="3"/>
        <w:numId w:val="1"/>
      </w:numPr>
      <w:contextualSpacing/>
    </w:pPr>
  </w:style>
  <w:style w:type="paragraph" w:styleId="ListBullet5">
    <w:name w:val="List Bullet 5"/>
    <w:basedOn w:val="Normal"/>
    <w:uiPriority w:val="99"/>
    <w:semiHidden/>
    <w:unhideWhenUsed/>
    <w:rsid w:val="00585218"/>
    <w:pPr>
      <w:numPr>
        <w:ilvl w:val="4"/>
        <w:numId w:val="1"/>
      </w:numPr>
      <w:contextualSpacing/>
    </w:pPr>
  </w:style>
  <w:style w:type="numbering" w:customStyle="1" w:styleId="NRABullets">
    <w:name w:val="NRA Bullets"/>
    <w:uiPriority w:val="99"/>
    <w:rsid w:val="00BC5D30"/>
  </w:style>
  <w:style w:type="character" w:styleId="Hyperlink">
    <w:name w:val="Hyperlink"/>
    <w:basedOn w:val="DefaultParagraphFont"/>
    <w:uiPriority w:val="99"/>
    <w:unhideWhenUsed/>
    <w:rsid w:val="00847218"/>
    <w:rPr>
      <w:color w:val="05648C" w:themeColor="hyperlink"/>
      <w:u w:val="single"/>
    </w:rPr>
  </w:style>
  <w:style w:type="character" w:styleId="PageNumber">
    <w:name w:val="page number"/>
    <w:basedOn w:val="DefaultParagraphFont"/>
    <w:rsid w:val="005E003A"/>
  </w:style>
  <w:style w:type="character" w:styleId="CommentReference">
    <w:name w:val="annotation reference"/>
    <w:basedOn w:val="DefaultParagraphFont"/>
    <w:uiPriority w:val="99"/>
    <w:semiHidden/>
    <w:unhideWhenUsed/>
    <w:rsid w:val="00661059"/>
    <w:rPr>
      <w:sz w:val="16"/>
      <w:szCs w:val="16"/>
    </w:rPr>
  </w:style>
  <w:style w:type="paragraph" w:styleId="CommentText">
    <w:name w:val="annotation text"/>
    <w:basedOn w:val="Normal"/>
    <w:link w:val="CommentTextChar"/>
    <w:uiPriority w:val="99"/>
    <w:unhideWhenUsed/>
    <w:rsid w:val="00661059"/>
  </w:style>
  <w:style w:type="character" w:customStyle="1" w:styleId="CommentTextChar">
    <w:name w:val="Comment Text Char"/>
    <w:basedOn w:val="DefaultParagraphFont"/>
    <w:link w:val="CommentText"/>
    <w:uiPriority w:val="99"/>
    <w:rsid w:val="00661059"/>
    <w:rPr>
      <w:rFonts w:asciiTheme="minorHAnsi" w:hAnsiTheme="minorHAnsi"/>
    </w:rPr>
  </w:style>
  <w:style w:type="paragraph" w:styleId="CommentSubject">
    <w:name w:val="annotation subject"/>
    <w:basedOn w:val="CommentText"/>
    <w:next w:val="CommentText"/>
    <w:link w:val="CommentSubjectChar"/>
    <w:uiPriority w:val="99"/>
    <w:semiHidden/>
    <w:unhideWhenUsed/>
    <w:rsid w:val="00661059"/>
    <w:rPr>
      <w:b/>
      <w:bCs/>
    </w:rPr>
  </w:style>
  <w:style w:type="character" w:customStyle="1" w:styleId="CommentSubjectChar">
    <w:name w:val="Comment Subject Char"/>
    <w:basedOn w:val="CommentTextChar"/>
    <w:link w:val="CommentSubject"/>
    <w:uiPriority w:val="99"/>
    <w:semiHidden/>
    <w:rsid w:val="00661059"/>
    <w:rPr>
      <w:rFonts w:asciiTheme="minorHAnsi" w:hAnsiTheme="minorHAnsi"/>
      <w:b/>
      <w:bCs/>
    </w:rPr>
  </w:style>
  <w:style w:type="table" w:customStyle="1" w:styleId="TableGrid1">
    <w:name w:val="Table Grid1"/>
    <w:basedOn w:val="TableNormal"/>
    <w:next w:val="TableGrid"/>
    <w:uiPriority w:val="59"/>
    <w:rsid w:val="00F3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3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5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81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B5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9B56D2"/>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104270" w:themeColor="accent1"/>
        <w:left w:val="single" w:sz="8" w:space="0" w:color="104270" w:themeColor="accent1"/>
        <w:bottom w:val="single" w:sz="8" w:space="0" w:color="104270" w:themeColor="accent1"/>
        <w:right w:val="single" w:sz="8" w:space="0" w:color="104270" w:themeColor="accent1"/>
      </w:tblBorders>
    </w:tblPr>
    <w:tblStylePr w:type="firstRow">
      <w:rPr>
        <w:sz w:val="24"/>
        <w:szCs w:val="24"/>
      </w:rPr>
      <w:tblPr/>
      <w:tcPr>
        <w:tcBorders>
          <w:top w:val="nil"/>
          <w:left w:val="nil"/>
          <w:bottom w:val="single" w:sz="24" w:space="0" w:color="104270" w:themeColor="accent1"/>
          <w:right w:val="nil"/>
          <w:insideH w:val="nil"/>
          <w:insideV w:val="nil"/>
        </w:tcBorders>
        <w:shd w:val="clear" w:color="auto" w:fill="FFFFFF" w:themeFill="background1"/>
      </w:tcPr>
    </w:tblStylePr>
    <w:tblStylePr w:type="lastRow">
      <w:tblPr/>
      <w:tcPr>
        <w:tcBorders>
          <w:top w:val="single" w:sz="8" w:space="0" w:color="10427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4270" w:themeColor="accent1"/>
          <w:insideH w:val="nil"/>
          <w:insideV w:val="nil"/>
        </w:tcBorders>
        <w:shd w:val="clear" w:color="auto" w:fill="FFFFFF" w:themeFill="background1"/>
      </w:tcPr>
    </w:tblStylePr>
    <w:tblStylePr w:type="lastCol">
      <w:tblPr/>
      <w:tcPr>
        <w:tcBorders>
          <w:top w:val="nil"/>
          <w:left w:val="single" w:sz="8" w:space="0" w:color="10427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D0F3" w:themeFill="accent1" w:themeFillTint="3F"/>
      </w:tcPr>
    </w:tblStylePr>
    <w:tblStylePr w:type="band1Horz">
      <w:tblPr/>
      <w:tcPr>
        <w:tcBorders>
          <w:top w:val="nil"/>
          <w:bottom w:val="nil"/>
          <w:insideH w:val="nil"/>
          <w:insideV w:val="nil"/>
        </w:tcBorders>
        <w:shd w:val="clear" w:color="auto" w:fill="ACD0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9B56D2"/>
  </w:style>
  <w:style w:type="character" w:customStyle="1" w:styleId="FootnoteTextChar">
    <w:name w:val="Footnote Text Char"/>
    <w:basedOn w:val="DefaultParagraphFont"/>
    <w:link w:val="FootnoteText"/>
    <w:uiPriority w:val="99"/>
    <w:semiHidden/>
    <w:rsid w:val="009B56D2"/>
    <w:rPr>
      <w:rFonts w:asciiTheme="minorHAnsi" w:hAnsiTheme="minorHAnsi"/>
    </w:rPr>
  </w:style>
  <w:style w:type="character" w:styleId="FootnoteReference">
    <w:name w:val="footnote reference"/>
    <w:basedOn w:val="DefaultParagraphFont"/>
    <w:uiPriority w:val="99"/>
    <w:semiHidden/>
    <w:unhideWhenUsed/>
    <w:rsid w:val="009B56D2"/>
    <w:rPr>
      <w:vertAlign w:val="superscript"/>
    </w:rPr>
  </w:style>
  <w:style w:type="character" w:customStyle="1" w:styleId="NoSpacingChar">
    <w:name w:val="No Spacing Char"/>
    <w:basedOn w:val="DefaultParagraphFont"/>
    <w:link w:val="NoSpacing"/>
    <w:uiPriority w:val="1"/>
    <w:locked/>
    <w:rsid w:val="00855F4A"/>
    <w:rPr>
      <w:rFonts w:ascii="Gill Sans MT" w:hAnsi="Gill Sans MT"/>
      <w:color w:val="000000" w:themeColor="text1"/>
    </w:rPr>
  </w:style>
  <w:style w:type="paragraph" w:customStyle="1" w:styleId="Default">
    <w:name w:val="Default"/>
    <w:rsid w:val="00A0223C"/>
    <w:pPr>
      <w:autoSpaceDE w:val="0"/>
      <w:autoSpaceDN w:val="0"/>
      <w:adjustRightInd w:val="0"/>
    </w:pPr>
    <w:rPr>
      <w:rFonts w:ascii="Times New Roman" w:eastAsia="Calibri" w:hAnsi="Times New Roman" w:cs="Times New Roman"/>
      <w:color w:val="000000"/>
      <w:sz w:val="24"/>
      <w:szCs w:val="24"/>
    </w:rPr>
  </w:style>
  <w:style w:type="character" w:customStyle="1" w:styleId="TitleChar">
    <w:name w:val="Title Char"/>
    <w:basedOn w:val="DefaultParagraphFont"/>
    <w:link w:val="Title"/>
    <w:uiPriority w:val="10"/>
    <w:rsid w:val="00047F1E"/>
    <w:rPr>
      <w:rFonts w:asciiTheme="majorHAnsi" w:eastAsiaTheme="majorEastAsia" w:hAnsiTheme="majorHAnsi" w:cstheme="majorBidi"/>
      <w:color w:val="061D34" w:themeColor="text2" w:themeShade="BF"/>
      <w:spacing w:val="5"/>
      <w:kern w:val="28"/>
      <w:sz w:val="52"/>
      <w:szCs w:val="52"/>
    </w:rPr>
  </w:style>
  <w:style w:type="table" w:customStyle="1" w:styleId="MediumShading1-Accent11">
    <w:name w:val="Medium Shading 1 - Accent 11"/>
    <w:basedOn w:val="TableNormal"/>
    <w:uiPriority w:val="63"/>
    <w:rsid w:val="00047F1E"/>
    <w:rPr>
      <w:rFonts w:asciiTheme="minorHAnsi" w:hAnsiTheme="minorHAnsi" w:cstheme="minorBidi"/>
    </w:rPr>
    <w:tblPr>
      <w:tblStyleRowBandSize w:val="1"/>
      <w:tblStyleColBandSize w:val="1"/>
      <w:tblBorders>
        <w:top w:val="single" w:sz="8" w:space="0" w:color="1C72C3" w:themeColor="accent1" w:themeTint="BF"/>
        <w:left w:val="single" w:sz="8" w:space="0" w:color="1C72C3" w:themeColor="accent1" w:themeTint="BF"/>
        <w:bottom w:val="single" w:sz="8" w:space="0" w:color="1C72C3" w:themeColor="accent1" w:themeTint="BF"/>
        <w:right w:val="single" w:sz="8" w:space="0" w:color="1C72C3" w:themeColor="accent1" w:themeTint="BF"/>
        <w:insideH w:val="single" w:sz="8" w:space="0" w:color="1C72C3"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1C72C3" w:themeColor="accent1" w:themeTint="BF"/>
          <w:left w:val="single" w:sz="8" w:space="0" w:color="1C72C3" w:themeColor="accent1" w:themeTint="BF"/>
          <w:bottom w:val="single" w:sz="8" w:space="0" w:color="1C72C3" w:themeColor="accent1" w:themeTint="BF"/>
          <w:right w:val="single" w:sz="8" w:space="0" w:color="1C72C3" w:themeColor="accent1" w:themeTint="BF"/>
          <w:insideH w:val="nil"/>
          <w:insideV w:val="nil"/>
        </w:tcBorders>
        <w:shd w:val="clear" w:color="auto" w:fill="104270" w:themeFill="accent1"/>
      </w:tcPr>
    </w:tblStylePr>
    <w:tblStylePr w:type="lastRow">
      <w:pPr>
        <w:spacing w:beforeLines="0" w:beforeAutospacing="0" w:afterLines="0" w:afterAutospacing="0" w:line="240" w:lineRule="auto"/>
      </w:pPr>
      <w:rPr>
        <w:b/>
        <w:bCs/>
      </w:rPr>
      <w:tblPr/>
      <w:tcPr>
        <w:tcBorders>
          <w:top w:val="double" w:sz="6" w:space="0" w:color="1C72C3" w:themeColor="accent1" w:themeTint="BF"/>
          <w:left w:val="single" w:sz="8" w:space="0" w:color="1C72C3" w:themeColor="accent1" w:themeTint="BF"/>
          <w:bottom w:val="single" w:sz="8" w:space="0" w:color="1C72C3" w:themeColor="accent1" w:themeTint="BF"/>
          <w:right w:val="single" w:sz="8" w:space="0" w:color="1C72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D0F3" w:themeFill="accent1" w:themeFillTint="3F"/>
      </w:tcPr>
    </w:tblStylePr>
    <w:tblStylePr w:type="band1Horz">
      <w:tblPr/>
      <w:tcPr>
        <w:tcBorders>
          <w:insideH w:val="nil"/>
          <w:insideV w:val="nil"/>
        </w:tcBorders>
        <w:shd w:val="clear" w:color="auto" w:fill="ACD0F3" w:themeFill="accent1" w:themeFillTint="3F"/>
      </w:tcPr>
    </w:tblStylePr>
    <w:tblStylePr w:type="band2Horz">
      <w:tblPr/>
      <w:tcPr>
        <w:tcBorders>
          <w:insideH w:val="nil"/>
          <w:insideV w:val="nil"/>
        </w:tcBorders>
      </w:tcPr>
    </w:tblStylePr>
  </w:style>
  <w:style w:type="paragraph" w:customStyle="1" w:styleId="xl26">
    <w:name w:val="xl26"/>
    <w:basedOn w:val="Normal"/>
    <w:rsid w:val="002C001A"/>
    <w:pPr>
      <w:spacing w:before="100" w:beforeAutospacing="1" w:afterAutospacing="1"/>
    </w:pPr>
    <w:rPr>
      <w:rFonts w:ascii="Arial" w:eastAsia="Arial Unicode MS" w:hAnsi="Arial"/>
      <w:sz w:val="16"/>
      <w:szCs w:val="16"/>
      <w:lang w:val="en-GB"/>
    </w:rPr>
  </w:style>
  <w:style w:type="character" w:styleId="HTMLCite">
    <w:name w:val="HTML Cite"/>
    <w:basedOn w:val="DefaultParagraphFont"/>
    <w:uiPriority w:val="99"/>
    <w:semiHidden/>
    <w:unhideWhenUsed/>
    <w:rsid w:val="002C001A"/>
    <w:rPr>
      <w:i w:val="0"/>
      <w:iCs w:val="0"/>
      <w:color w:val="006621"/>
    </w:rPr>
  </w:style>
  <w:style w:type="paragraph" w:customStyle="1" w:styleId="EndNoteBibliographyTitle">
    <w:name w:val="EndNote Bibliography Title"/>
    <w:basedOn w:val="Normal"/>
    <w:link w:val="EndNoteBibliographyTitleChar"/>
    <w:rsid w:val="00AF43FE"/>
    <w:pPr>
      <w:spacing w:line="259"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F43FE"/>
    <w:rPr>
      <w:rFonts w:ascii="Calibri" w:hAnsi="Calibri" w:cs="Calibri"/>
      <w:noProof/>
      <w:sz w:val="22"/>
      <w:szCs w:val="22"/>
      <w:lang w:val="en-US"/>
    </w:rPr>
  </w:style>
  <w:style w:type="paragraph" w:customStyle="1" w:styleId="EndNoteBibliography">
    <w:name w:val="EndNote Bibliography"/>
    <w:basedOn w:val="Normal"/>
    <w:link w:val="EndNoteBibliographyChar"/>
    <w:rsid w:val="00AF43FE"/>
    <w:pPr>
      <w:spacing w:after="160"/>
    </w:pPr>
    <w:rPr>
      <w:rFonts w:ascii="Calibri" w:hAnsi="Calibri" w:cs="Calibri"/>
      <w:noProof/>
      <w:lang w:val="en-US"/>
    </w:rPr>
  </w:style>
  <w:style w:type="character" w:customStyle="1" w:styleId="EndNoteBibliographyChar">
    <w:name w:val="EndNote Bibliography Char"/>
    <w:basedOn w:val="DefaultParagraphFont"/>
    <w:link w:val="EndNoteBibliography"/>
    <w:rsid w:val="00AF43FE"/>
    <w:rPr>
      <w:rFonts w:ascii="Calibri" w:hAnsi="Calibri" w:cs="Calibri"/>
      <w:noProof/>
      <w:sz w:val="22"/>
      <w:szCs w:val="22"/>
      <w:lang w:val="en-US"/>
    </w:rPr>
  </w:style>
  <w:style w:type="paragraph" w:styleId="TOCHeading">
    <w:name w:val="TOC Heading"/>
    <w:basedOn w:val="Heading1"/>
    <w:next w:val="Normal"/>
    <w:uiPriority w:val="39"/>
    <w:unhideWhenUsed/>
    <w:rsid w:val="00AF43FE"/>
    <w:pPr>
      <w:keepNext/>
      <w:keepLines/>
      <w:spacing w:line="259" w:lineRule="auto"/>
      <w:outlineLvl w:val="9"/>
    </w:pPr>
    <w:rPr>
      <w:rFonts w:eastAsiaTheme="majorEastAsia" w:cstheme="majorBidi"/>
      <w:b w:val="0"/>
      <w:color w:val="0C3153" w:themeColor="accent1" w:themeShade="BF"/>
      <w:sz w:val="32"/>
      <w:szCs w:val="32"/>
      <w:lang w:val="en-US"/>
    </w:rPr>
  </w:style>
  <w:style w:type="paragraph" w:styleId="TOC1">
    <w:name w:val="toc 1"/>
    <w:basedOn w:val="Normal"/>
    <w:next w:val="Normal"/>
    <w:autoRedefine/>
    <w:uiPriority w:val="39"/>
    <w:unhideWhenUsed/>
    <w:rsid w:val="00AF43FE"/>
    <w:pPr>
      <w:spacing w:line="259" w:lineRule="auto"/>
    </w:pPr>
    <w:rPr>
      <w:rFonts w:cstheme="minorBidi"/>
    </w:rPr>
  </w:style>
  <w:style w:type="paragraph" w:styleId="TOC2">
    <w:name w:val="toc 2"/>
    <w:basedOn w:val="Normal"/>
    <w:next w:val="Normal"/>
    <w:autoRedefine/>
    <w:uiPriority w:val="39"/>
    <w:unhideWhenUsed/>
    <w:rsid w:val="00AF43FE"/>
    <w:pPr>
      <w:spacing w:line="259" w:lineRule="auto"/>
      <w:ind w:left="220"/>
    </w:pPr>
    <w:rPr>
      <w:rFonts w:cstheme="minorBidi"/>
    </w:rPr>
  </w:style>
  <w:style w:type="paragraph" w:styleId="TOC3">
    <w:name w:val="toc 3"/>
    <w:basedOn w:val="Normal"/>
    <w:next w:val="Normal"/>
    <w:autoRedefine/>
    <w:uiPriority w:val="39"/>
    <w:unhideWhenUsed/>
    <w:rsid w:val="00756641"/>
    <w:pPr>
      <w:ind w:left="400"/>
    </w:pPr>
  </w:style>
  <w:style w:type="character" w:customStyle="1" w:styleId="subheading">
    <w:name w:val="subheading"/>
    <w:basedOn w:val="DefaultParagraphFont"/>
    <w:rsid w:val="00D47385"/>
  </w:style>
  <w:style w:type="character" w:styleId="Strong">
    <w:name w:val="Strong"/>
    <w:basedOn w:val="DefaultParagraphFont"/>
    <w:uiPriority w:val="22"/>
    <w:qFormat/>
    <w:rsid w:val="00E920C5"/>
    <w:rPr>
      <w:b/>
      <w:bCs/>
    </w:rPr>
  </w:style>
  <w:style w:type="paragraph" w:styleId="NormalWeb">
    <w:name w:val="Normal (Web)"/>
    <w:basedOn w:val="Normal"/>
    <w:uiPriority w:val="99"/>
    <w:unhideWhenUsed/>
    <w:rsid w:val="00E920C5"/>
    <w:pPr>
      <w:spacing w:before="360" w:after="360"/>
    </w:pPr>
    <w:rPr>
      <w:rFonts w:ascii="Times New Roman" w:eastAsia="Times New Roman" w:hAnsi="Times New Roman" w:cs="Times New Roman"/>
      <w:szCs w:val="24"/>
    </w:rPr>
  </w:style>
  <w:style w:type="table" w:customStyle="1" w:styleId="MediumShading1-Accent110">
    <w:name w:val="Medium Shading 1 - Accent 110"/>
    <w:basedOn w:val="TableNormal"/>
    <w:next w:val="MediumShading1-Accent11"/>
    <w:uiPriority w:val="63"/>
    <w:rsid w:val="005F6267"/>
    <w:rPr>
      <w:rFonts w:ascii="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Subtitle">
    <w:name w:val="Subtitle"/>
    <w:basedOn w:val="Normal"/>
    <w:next w:val="Normal"/>
    <w:link w:val="SubtitleChar"/>
    <w:uiPriority w:val="11"/>
    <w:qFormat/>
    <w:rsid w:val="00855F4A"/>
    <w:rPr>
      <w:b/>
    </w:rPr>
  </w:style>
  <w:style w:type="character" w:customStyle="1" w:styleId="SubtitleChar">
    <w:name w:val="Subtitle Char"/>
    <w:basedOn w:val="DefaultParagraphFont"/>
    <w:link w:val="Subtitle"/>
    <w:uiPriority w:val="11"/>
    <w:rsid w:val="00855F4A"/>
    <w:rPr>
      <w:rFonts w:ascii="Gill Sans MT" w:hAnsi="Gill Sans MT"/>
      <w:b/>
      <w:color w:val="000000" w:themeColor="text1"/>
    </w:rPr>
  </w:style>
  <w:style w:type="paragraph" w:styleId="Revision">
    <w:name w:val="Revision"/>
    <w:hidden/>
    <w:uiPriority w:val="99"/>
    <w:semiHidden/>
    <w:rsid w:val="008F430A"/>
    <w:rPr>
      <w:rFonts w:asciiTheme="minorHAnsi" w:hAnsiTheme="minorHAnsi"/>
    </w:rPr>
  </w:style>
  <w:style w:type="character" w:styleId="UnresolvedMention">
    <w:name w:val="Unresolved Mention"/>
    <w:basedOn w:val="DefaultParagraphFont"/>
    <w:uiPriority w:val="99"/>
    <w:semiHidden/>
    <w:unhideWhenUsed/>
    <w:rsid w:val="00A80AB5"/>
    <w:rPr>
      <w:color w:val="605E5C"/>
      <w:shd w:val="clear" w:color="auto" w:fill="E1DFDD"/>
    </w:rPr>
  </w:style>
  <w:style w:type="character" w:customStyle="1" w:styleId="cf01">
    <w:name w:val="cf01"/>
    <w:basedOn w:val="DefaultParagraphFont"/>
    <w:rsid w:val="0037350A"/>
    <w:rPr>
      <w:rFonts w:ascii="Segoe UI" w:hAnsi="Segoe UI" w:cs="Segoe UI" w:hint="default"/>
      <w:sz w:val="18"/>
      <w:szCs w:val="18"/>
    </w:rPr>
  </w:style>
  <w:style w:type="character" w:styleId="FollowedHyperlink">
    <w:name w:val="FollowedHyperlink"/>
    <w:basedOn w:val="DefaultParagraphFont"/>
    <w:uiPriority w:val="99"/>
    <w:semiHidden/>
    <w:unhideWhenUsed/>
    <w:rsid w:val="007A6BBF"/>
    <w:rPr>
      <w:color w:val="969696" w:themeColor="followedHyperlink"/>
      <w:u w:val="single"/>
    </w:rPr>
  </w:style>
  <w:style w:type="table" w:customStyle="1" w:styleId="a">
    <w:basedOn w:val="TableNormal"/>
    <w:rPr>
      <w:rFonts w:ascii="Calibri" w:eastAsia="Calibri" w:hAnsi="Calibri" w:cs="Calibri"/>
      <w:color w:val="000000"/>
    </w:rPr>
    <w:tblPr>
      <w:tblStyleRowBandSize w:val="1"/>
      <w:tblStyleColBandSize w:val="1"/>
    </w:tblPr>
  </w:style>
  <w:style w:type="table" w:customStyle="1" w:styleId="a0">
    <w:basedOn w:val="TableNormal"/>
    <w:rPr>
      <w:rFonts w:ascii="Calibri" w:eastAsia="Calibri" w:hAnsi="Calibri" w:cs="Calibri"/>
      <w:color w:val="000000"/>
    </w:rPr>
    <w:tblPr>
      <w:tblStyleRowBandSize w:val="1"/>
      <w:tblStyleColBandSize w:val="1"/>
    </w:tblPr>
  </w:style>
  <w:style w:type="table" w:customStyle="1" w:styleId="a1">
    <w:basedOn w:val="TableNormal"/>
    <w:rPr>
      <w:rFonts w:ascii="Calibri" w:eastAsia="Calibri" w:hAnsi="Calibri" w:cs="Calibri"/>
      <w:color w:val="000000"/>
    </w:rPr>
    <w:tblPr>
      <w:tblStyleRowBandSize w:val="1"/>
      <w:tblStyleColBandSize w:val="1"/>
    </w:tblPr>
  </w:style>
  <w:style w:type="table" w:customStyle="1" w:styleId="a2">
    <w:basedOn w:val="TableNormal"/>
    <w:rPr>
      <w:rFonts w:ascii="Calibri" w:eastAsia="Calibri" w:hAnsi="Calibri" w:cs="Calibri"/>
      <w:color w:val="00000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9">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a">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b">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d">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e">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1">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2">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3">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4">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5">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6">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7">
    <w:basedOn w:val="TableNormal"/>
    <w:rPr>
      <w:rFonts w:ascii="Calibri" w:eastAsia="Calibri" w:hAnsi="Calibri" w:cs="Calibri"/>
      <w:color w:val="000000"/>
    </w:rPr>
    <w:tblPr>
      <w:tblStyleRowBandSize w:val="1"/>
      <w:tblStyleColBandSize w:val="1"/>
      <w:tblCellMar>
        <w:left w:w="115" w:type="dxa"/>
        <w:right w:w="115" w:type="dxa"/>
      </w:tblCellMar>
    </w:tblPr>
  </w:style>
  <w:style w:type="table" w:customStyle="1" w:styleId="af8">
    <w:basedOn w:val="TableNormal"/>
    <w:rPr>
      <w:rFonts w:ascii="Calibri" w:eastAsia="Calibri" w:hAnsi="Calibri" w:cs="Calibri"/>
      <w:color w:val="000000"/>
    </w:rPr>
    <w:tblPr>
      <w:tblStyleRowBandSize w:val="1"/>
      <w:tblStyleColBandSize w:val="1"/>
      <w:tblCellMar>
        <w:left w:w="115" w:type="dxa"/>
        <w:right w:w="115" w:type="dxa"/>
      </w:tblCellMar>
    </w:tblPr>
  </w:style>
  <w:style w:type="character" w:styleId="SubtleEmphasis">
    <w:name w:val="Subtle Emphasis"/>
    <w:basedOn w:val="DefaultParagraphFont"/>
    <w:uiPriority w:val="19"/>
    <w:qFormat/>
    <w:rsid w:val="00855F4A"/>
    <w:rPr>
      <w:rFonts w:ascii="Gill Sans MT" w:hAnsi="Gill Sans MT"/>
      <w:i/>
      <w:iCs/>
      <w:color w:val="auto"/>
      <w:sz w:val="22"/>
    </w:rPr>
  </w:style>
  <w:style w:type="character" w:styleId="IntenseEmphasis">
    <w:name w:val="Intense Emphasis"/>
    <w:basedOn w:val="DefaultParagraphFont"/>
    <w:uiPriority w:val="21"/>
    <w:qFormat/>
    <w:rsid w:val="00855F4A"/>
    <w:rPr>
      <w:rFonts w:ascii="Gill Sans MT" w:hAnsi="Gill Sans MT"/>
      <w:i/>
      <w:iCs/>
      <w:color w:val="104270" w:themeColor="background2"/>
      <w:sz w:val="24"/>
    </w:rPr>
  </w:style>
  <w:style w:type="character" w:styleId="Emphasis">
    <w:name w:val="Emphasis"/>
    <w:basedOn w:val="DefaultParagraphFont"/>
    <w:uiPriority w:val="20"/>
    <w:qFormat/>
    <w:rsid w:val="00855F4A"/>
    <w:rPr>
      <w:rFonts w:ascii="Gill Sans MT" w:hAnsi="Gill Sans MT"/>
      <w:i/>
      <w:iCs/>
      <w:sz w:val="24"/>
    </w:rPr>
  </w:style>
  <w:style w:type="paragraph" w:styleId="IntenseQuote">
    <w:name w:val="Intense Quote"/>
    <w:basedOn w:val="Normal"/>
    <w:next w:val="Normal"/>
    <w:link w:val="IntenseQuoteChar"/>
    <w:uiPriority w:val="30"/>
    <w:qFormat/>
    <w:rsid w:val="00855F4A"/>
    <w:pPr>
      <w:pBdr>
        <w:top w:val="single" w:sz="4" w:space="10" w:color="104270" w:themeColor="accent1"/>
        <w:bottom w:val="single" w:sz="4" w:space="10" w:color="104270" w:themeColor="accent1"/>
      </w:pBdr>
      <w:spacing w:before="360" w:after="360"/>
      <w:ind w:left="864" w:right="864"/>
      <w:jc w:val="center"/>
    </w:pPr>
    <w:rPr>
      <w:i/>
      <w:iCs/>
      <w:color w:val="104270" w:themeColor="accent1"/>
    </w:rPr>
  </w:style>
  <w:style w:type="character" w:customStyle="1" w:styleId="IntenseQuoteChar">
    <w:name w:val="Intense Quote Char"/>
    <w:basedOn w:val="DefaultParagraphFont"/>
    <w:link w:val="IntenseQuote"/>
    <w:uiPriority w:val="30"/>
    <w:rsid w:val="00855F4A"/>
    <w:rPr>
      <w:rFonts w:ascii="Gill Sans MT" w:hAnsi="Gill Sans MT"/>
      <w:i/>
      <w:iCs/>
      <w:color w:val="104270" w:themeColor="accent1"/>
    </w:rPr>
  </w:style>
  <w:style w:type="paragraph" w:customStyle="1" w:styleId="Hyperlink1">
    <w:name w:val="Hyperlink1"/>
    <w:basedOn w:val="TableText"/>
    <w:link w:val="Hyperlink1Char"/>
    <w:qFormat/>
    <w:rsid w:val="00FD73D7"/>
    <w:rPr>
      <w:rFonts w:eastAsia="Calibri" w:cs="Calibri"/>
      <w:color w:val="104270" w:themeColor="background2"/>
      <w:u w:val="single"/>
    </w:rPr>
  </w:style>
  <w:style w:type="character" w:customStyle="1" w:styleId="TableTextChar">
    <w:name w:val="TableText Char"/>
    <w:basedOn w:val="DefaultParagraphFont"/>
    <w:link w:val="TableText"/>
    <w:uiPriority w:val="2"/>
    <w:rsid w:val="00AF1BAF"/>
    <w:rPr>
      <w:rFonts w:ascii="Gill Sans MT" w:hAnsi="Gill Sans MT"/>
      <w:color w:val="092746" w:themeColor="text2"/>
      <w:sz w:val="24"/>
    </w:rPr>
  </w:style>
  <w:style w:type="character" w:customStyle="1" w:styleId="Hyperlink1Char">
    <w:name w:val="Hyperlink1 Char"/>
    <w:basedOn w:val="TableTextChar"/>
    <w:link w:val="Hyperlink1"/>
    <w:rsid w:val="00FD73D7"/>
    <w:rPr>
      <w:rFonts w:ascii="Gill Sans MT" w:eastAsia="Calibri" w:hAnsi="Gill Sans MT" w:cs="Calibri"/>
      <w:color w:val="104270" w:themeColor="background2"/>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19792">
      <w:bodyDiv w:val="1"/>
      <w:marLeft w:val="0"/>
      <w:marRight w:val="0"/>
      <w:marTop w:val="0"/>
      <w:marBottom w:val="0"/>
      <w:divBdr>
        <w:top w:val="none" w:sz="0" w:space="0" w:color="auto"/>
        <w:left w:val="none" w:sz="0" w:space="0" w:color="auto"/>
        <w:bottom w:val="none" w:sz="0" w:space="0" w:color="auto"/>
        <w:right w:val="none" w:sz="0" w:space="0" w:color="auto"/>
      </w:divBdr>
    </w:div>
    <w:div w:id="184053777">
      <w:bodyDiv w:val="1"/>
      <w:marLeft w:val="0"/>
      <w:marRight w:val="0"/>
      <w:marTop w:val="0"/>
      <w:marBottom w:val="0"/>
      <w:divBdr>
        <w:top w:val="none" w:sz="0" w:space="0" w:color="auto"/>
        <w:left w:val="none" w:sz="0" w:space="0" w:color="auto"/>
        <w:bottom w:val="none" w:sz="0" w:space="0" w:color="auto"/>
        <w:right w:val="none" w:sz="0" w:space="0" w:color="auto"/>
      </w:divBdr>
    </w:div>
    <w:div w:id="304243297">
      <w:bodyDiv w:val="1"/>
      <w:marLeft w:val="0"/>
      <w:marRight w:val="0"/>
      <w:marTop w:val="0"/>
      <w:marBottom w:val="0"/>
      <w:divBdr>
        <w:top w:val="none" w:sz="0" w:space="0" w:color="auto"/>
        <w:left w:val="none" w:sz="0" w:space="0" w:color="auto"/>
        <w:bottom w:val="none" w:sz="0" w:space="0" w:color="auto"/>
        <w:right w:val="none" w:sz="0" w:space="0" w:color="auto"/>
      </w:divBdr>
    </w:div>
    <w:div w:id="411195433">
      <w:bodyDiv w:val="1"/>
      <w:marLeft w:val="0"/>
      <w:marRight w:val="0"/>
      <w:marTop w:val="0"/>
      <w:marBottom w:val="0"/>
      <w:divBdr>
        <w:top w:val="none" w:sz="0" w:space="0" w:color="auto"/>
        <w:left w:val="none" w:sz="0" w:space="0" w:color="auto"/>
        <w:bottom w:val="none" w:sz="0" w:space="0" w:color="auto"/>
        <w:right w:val="none" w:sz="0" w:space="0" w:color="auto"/>
      </w:divBdr>
    </w:div>
    <w:div w:id="478767971">
      <w:bodyDiv w:val="1"/>
      <w:marLeft w:val="0"/>
      <w:marRight w:val="0"/>
      <w:marTop w:val="0"/>
      <w:marBottom w:val="0"/>
      <w:divBdr>
        <w:top w:val="none" w:sz="0" w:space="0" w:color="auto"/>
        <w:left w:val="none" w:sz="0" w:space="0" w:color="auto"/>
        <w:bottom w:val="none" w:sz="0" w:space="0" w:color="auto"/>
        <w:right w:val="none" w:sz="0" w:space="0" w:color="auto"/>
      </w:divBdr>
    </w:div>
    <w:div w:id="1364094351">
      <w:bodyDiv w:val="1"/>
      <w:marLeft w:val="0"/>
      <w:marRight w:val="0"/>
      <w:marTop w:val="0"/>
      <w:marBottom w:val="0"/>
      <w:divBdr>
        <w:top w:val="none" w:sz="0" w:space="0" w:color="auto"/>
        <w:left w:val="none" w:sz="0" w:space="0" w:color="auto"/>
        <w:bottom w:val="none" w:sz="0" w:space="0" w:color="auto"/>
        <w:right w:val="none" w:sz="0" w:space="0" w:color="auto"/>
      </w:divBdr>
    </w:div>
    <w:div w:id="1429039264">
      <w:bodyDiv w:val="1"/>
      <w:marLeft w:val="0"/>
      <w:marRight w:val="0"/>
      <w:marTop w:val="0"/>
      <w:marBottom w:val="0"/>
      <w:divBdr>
        <w:top w:val="none" w:sz="0" w:space="0" w:color="auto"/>
        <w:left w:val="none" w:sz="0" w:space="0" w:color="auto"/>
        <w:bottom w:val="none" w:sz="0" w:space="0" w:color="auto"/>
        <w:right w:val="none" w:sz="0" w:space="0" w:color="auto"/>
      </w:divBdr>
    </w:div>
    <w:div w:id="1873685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FFRManager@osteoporosis.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NRA Theme">
  <a:themeElements>
    <a:clrScheme name="ANZFFR">
      <a:dk1>
        <a:sysClr val="windowText" lastClr="000000"/>
      </a:dk1>
      <a:lt1>
        <a:sysClr val="window" lastClr="FFFFFF"/>
      </a:lt1>
      <a:dk2>
        <a:srgbClr val="092746"/>
      </a:dk2>
      <a:lt2>
        <a:srgbClr val="104270"/>
      </a:lt2>
      <a:accent1>
        <a:srgbClr val="104270"/>
      </a:accent1>
      <a:accent2>
        <a:srgbClr val="092746"/>
      </a:accent2>
      <a:accent3>
        <a:srgbClr val="71BE44"/>
      </a:accent3>
      <a:accent4>
        <a:srgbClr val="FCB813"/>
      </a:accent4>
      <a:accent5>
        <a:srgbClr val="F0EEE3"/>
      </a:accent5>
      <a:accent6>
        <a:srgbClr val="00ADF0"/>
      </a:accent6>
      <a:hlink>
        <a:srgbClr val="05648C"/>
      </a:hlink>
      <a:folHlink>
        <a:srgbClr val="969696"/>
      </a:folHlink>
    </a:clrScheme>
    <a:fontScheme name="NRA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6JbW7RcMioZhJOAyjoIjdkeBrw==">CgMxLjA4AHIhMTRWamdoRHF5cEJBeUZaNi1idVJGLWgyZmVCZXBPZGpn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Ward</dc:creator>
  <cp:lastModifiedBy>Amanda Welch</cp:lastModifiedBy>
  <cp:revision>3</cp:revision>
  <dcterms:created xsi:type="dcterms:W3CDTF">2025-06-26T22:30:00Z</dcterms:created>
  <dcterms:modified xsi:type="dcterms:W3CDTF">2025-06-26T22:34:00Z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vt:i4>2010</vt:i4>
  </property>
  <property fmtid="{D5CDD505-2E9C-101B-9397-08002B2CF9AE}" pid="3" name="Version">
    <vt:r8>1</vt:r8>
  </property>
  <property fmtid="{D5CDD505-2E9C-101B-9397-08002B2CF9AE}" pid="4" name="ContentTypeId">
    <vt:lpwstr>0x0101001E4CF69AC47674499AE25505B21B982B</vt:lpwstr>
  </property>
  <property fmtid="{D5CDD505-2E9C-101B-9397-08002B2CF9AE}" pid="5" name="MSIP_Label_4fb490ea-dfa8-4e79-8bcb-fcb6f5d06935_Enabled">
    <vt:lpwstr>true</vt:lpwstr>
  </property>
  <property fmtid="{D5CDD505-2E9C-101B-9397-08002B2CF9AE}" pid="6" name="MSIP_Label_4fb490ea-dfa8-4e79-8bcb-fcb6f5d06935_SetDate">
    <vt:lpwstr>2025-05-13T22:32:13Z</vt:lpwstr>
  </property>
  <property fmtid="{D5CDD505-2E9C-101B-9397-08002B2CF9AE}" pid="7" name="MSIP_Label_4fb490ea-dfa8-4e79-8bcb-fcb6f5d06935_Method">
    <vt:lpwstr>Standard</vt:lpwstr>
  </property>
  <property fmtid="{D5CDD505-2E9C-101B-9397-08002B2CF9AE}" pid="8" name="MSIP_Label_4fb490ea-dfa8-4e79-8bcb-fcb6f5d06935_Name">
    <vt:lpwstr>defa4170-0d19-0005-0004-bc88714345d2</vt:lpwstr>
  </property>
  <property fmtid="{D5CDD505-2E9C-101B-9397-08002B2CF9AE}" pid="9" name="MSIP_Label_4fb490ea-dfa8-4e79-8bcb-fcb6f5d06935_SiteId">
    <vt:lpwstr>1ba54a87-51ab-4e79-8b49-40d5bde395a2</vt:lpwstr>
  </property>
  <property fmtid="{D5CDD505-2E9C-101B-9397-08002B2CF9AE}" pid="10" name="MSIP_Label_4fb490ea-dfa8-4e79-8bcb-fcb6f5d06935_ActionId">
    <vt:lpwstr>a2ff0905-006e-4673-adfa-212f04c2113f</vt:lpwstr>
  </property>
  <property fmtid="{D5CDD505-2E9C-101B-9397-08002B2CF9AE}" pid="11" name="MSIP_Label_4fb490ea-dfa8-4e79-8bcb-fcb6f5d06935_ContentBits">
    <vt:lpwstr>0</vt:lpwstr>
  </property>
</Properties>
</file>